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55AD" w:rsidRDefault="00DF55AD">
      <w:pPr>
        <w:widowControl w:val="0"/>
        <w:pBdr>
          <w:top w:val="nil"/>
          <w:left w:val="nil"/>
          <w:bottom w:val="nil"/>
          <w:right w:val="nil"/>
          <w:between w:val="nil"/>
        </w:pBdr>
        <w:jc w:val="left"/>
        <w:rPr>
          <w:rFonts w:ascii="Arial" w:eastAsia="Arial" w:hAnsi="Arial" w:cs="Arial"/>
          <w:color w:val="000000"/>
        </w:rPr>
      </w:pPr>
    </w:p>
    <w:tbl>
      <w:tblPr>
        <w:tblStyle w:val="a"/>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DF55AD" w:rsidTr="00DF55AD">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rsidR="00DF55AD" w:rsidRDefault="00C572BB">
            <w:pPr>
              <w:jc w:val="center"/>
            </w:pPr>
            <w:r>
              <w:t>PROCESO</w:t>
            </w:r>
          </w:p>
        </w:tc>
      </w:tr>
      <w:tr w:rsidR="00DF55AD" w:rsidTr="00DF55AD">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2F2F2"/>
            <w:vAlign w:val="center"/>
          </w:tcPr>
          <w:p w:rsidR="00DF55AD" w:rsidRDefault="00C572BB">
            <w:pPr>
              <w:jc w:val="center"/>
            </w:pPr>
            <w:r>
              <w:t>GESTIÓN CONTRACTUAL</w:t>
            </w:r>
          </w:p>
        </w:tc>
      </w:tr>
      <w:tr w:rsidR="00DF55AD" w:rsidTr="00DF55AD">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rsidR="00DF55AD" w:rsidRDefault="00C572BB">
            <w:pPr>
              <w:jc w:val="center"/>
            </w:pPr>
            <w:r>
              <w:t>NOMBRE DEL FORMATO</w:t>
            </w:r>
          </w:p>
        </w:tc>
      </w:tr>
      <w:tr w:rsidR="00DF55AD" w:rsidTr="00DF55AD">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FFFFFF"/>
            <w:vAlign w:val="center"/>
          </w:tcPr>
          <w:p w:rsidR="00DF55AD" w:rsidRDefault="00C572BB">
            <w:pPr>
              <w:jc w:val="center"/>
            </w:pPr>
            <w:r>
              <w:t>INFORME MENSUAL DE EJECUCIÓN CONTRACTUAL</w:t>
            </w:r>
          </w:p>
        </w:tc>
      </w:tr>
      <w:tr w:rsidR="00DF55AD" w:rsidTr="00DF55AD">
        <w:trPr>
          <w:trHeight w:val="477"/>
        </w:trPr>
        <w:tc>
          <w:tcPr>
            <w:cnfStyle w:val="001000000000" w:firstRow="0" w:lastRow="0" w:firstColumn="1" w:lastColumn="0" w:oddVBand="0" w:evenVBand="0" w:oddHBand="0" w:evenHBand="0" w:firstRowFirstColumn="0" w:firstRowLastColumn="0" w:lastRowFirstColumn="0" w:lastRowLastColumn="0"/>
            <w:tcW w:w="9394" w:type="dxa"/>
            <w:gridSpan w:val="6"/>
            <w:shd w:val="clear" w:color="auto" w:fill="000000"/>
            <w:vAlign w:val="center"/>
          </w:tcPr>
          <w:p w:rsidR="00DF55AD" w:rsidRDefault="00C572BB">
            <w:pPr>
              <w:jc w:val="center"/>
            </w:pPr>
            <w:r>
              <w:t>CLASIFICACIÓN DE LA INFORMACIÓN</w:t>
            </w:r>
          </w:p>
        </w:tc>
      </w:tr>
      <w:tr w:rsidR="00DF55AD" w:rsidTr="00DF55AD">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rsidR="00DF55AD" w:rsidRDefault="00C572BB">
            <w:r>
              <w:rPr>
                <w:b w:val="0"/>
                <w:bCs w:val="0"/>
              </w:rPr>
              <w:t>Pública</w:t>
            </w:r>
          </w:p>
        </w:tc>
        <w:tc>
          <w:tcPr>
            <w:tcW w:w="584" w:type="dxa"/>
            <w:shd w:val="clear" w:color="auto" w:fill="FFFFFF"/>
            <w:vAlign w:val="center"/>
          </w:tcPr>
          <w:p w:rsidR="00DF55AD" w:rsidRDefault="00C572BB">
            <w:pPr>
              <w:jc w:val="center"/>
              <w:cnfStyle w:val="000000100000" w:firstRow="0" w:lastRow="0" w:firstColumn="0" w:lastColumn="0" w:oddVBand="0" w:evenVBand="0" w:oddHBand="1" w:evenHBand="0" w:firstRowFirstColumn="0" w:firstRowLastColumn="0" w:lastRowFirstColumn="0" w:lastRowLastColumn="0"/>
              <w:rPr>
                <w:b/>
                <w:bCs/>
              </w:rPr>
            </w:pPr>
            <w:r>
              <w:rPr>
                <w:b/>
                <w:bCs/>
              </w:rPr>
              <w:t>X</w:t>
            </w:r>
          </w:p>
        </w:tc>
        <w:tc>
          <w:tcPr>
            <w:tcW w:w="2533" w:type="dxa"/>
            <w:shd w:val="clear" w:color="auto" w:fill="FFFFFF"/>
            <w:vAlign w:val="center"/>
          </w:tcPr>
          <w:p w:rsidR="00DF55AD" w:rsidRDefault="00C572BB">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rsidR="00DF55AD" w:rsidRDefault="00DF55AD">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rsidR="00DF55AD" w:rsidRDefault="00C572BB">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rsidR="00DF55AD" w:rsidRDefault="00DF55AD">
            <w:pPr>
              <w:jc w:val="center"/>
              <w:cnfStyle w:val="000000100000" w:firstRow="0" w:lastRow="0" w:firstColumn="0" w:lastColumn="0" w:oddVBand="0" w:evenVBand="0" w:oddHBand="1" w:evenHBand="0" w:firstRowFirstColumn="0" w:firstRowLastColumn="0" w:lastRowFirstColumn="0" w:lastRowLastColumn="0"/>
            </w:pPr>
          </w:p>
        </w:tc>
      </w:tr>
    </w:tbl>
    <w:p w:rsidR="00DF55AD" w:rsidRDefault="00DF55AD">
      <w:bookmarkStart w:id="0" w:name="_heading=h.hevzgu68m2mw" w:colFirst="0" w:colLast="0"/>
      <w:bookmarkEnd w:id="0"/>
    </w:p>
    <w:p w:rsidR="00DF55AD" w:rsidRDefault="00DF55AD"/>
    <w:p w:rsidR="00DF55AD" w:rsidRDefault="00C572BB">
      <w:pPr>
        <w:jc w:val="center"/>
        <w:rPr>
          <w:b/>
          <w:bCs/>
        </w:rPr>
      </w:pPr>
      <w:r>
        <w:rPr>
          <w:b/>
          <w:bCs/>
        </w:rPr>
        <w:t>Marzo de 2026</w:t>
      </w:r>
    </w:p>
    <w:p w:rsidR="00DF55AD" w:rsidRDefault="00DF55AD"/>
    <w:p w:rsidR="00DF55AD" w:rsidRDefault="00DF55AD"/>
    <w:p w:rsidR="00DF55AD" w:rsidRDefault="00C572BB">
      <w:pPr>
        <w:jc w:val="center"/>
        <w:rPr>
          <w:b/>
          <w:bCs/>
        </w:rPr>
      </w:pPr>
      <w:r>
        <w:rPr>
          <w:b/>
          <w:bCs/>
        </w:rPr>
        <w:t>Sistema Integrado de Gestión y Autocontrol</w:t>
      </w:r>
    </w:p>
    <w:p w:rsidR="00DF55AD" w:rsidRDefault="00DF55AD"/>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p w:rsidR="00DF55AD" w:rsidRDefault="00DF55AD">
      <w:pPr>
        <w:spacing w:after="200"/>
        <w:jc w:val="left"/>
        <w:rPr>
          <w:b/>
          <w:bCs/>
        </w:rPr>
      </w:pPr>
    </w:p>
    <w:tbl>
      <w:tblPr>
        <w:tblStyle w:val="a0"/>
        <w:tblpPr w:leftFromText="142" w:rightFromText="142" w:vertAnchor="text" w:tblpY="1"/>
        <w:tblW w:w="9394" w:type="dxa"/>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4A0" w:firstRow="1" w:lastRow="0" w:firstColumn="1" w:lastColumn="0" w:noHBand="0" w:noVBand="1"/>
      </w:tblPr>
      <w:tblGrid>
        <w:gridCol w:w="2548"/>
        <w:gridCol w:w="584"/>
        <w:gridCol w:w="2533"/>
        <w:gridCol w:w="599"/>
        <w:gridCol w:w="2519"/>
        <w:gridCol w:w="611"/>
      </w:tblGrid>
      <w:tr w:rsidR="00DF55AD" w:rsidTr="00DF55AD">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9394" w:type="dxa"/>
            <w:gridSpan w:val="6"/>
            <w:vAlign w:val="center"/>
          </w:tcPr>
          <w:p w:rsidR="00DF55AD" w:rsidRDefault="00C572BB">
            <w:pPr>
              <w:jc w:val="center"/>
            </w:pPr>
            <w:r>
              <w:t>CLASIFICACIÓN DE LA INFORMACIÓN</w:t>
            </w:r>
          </w:p>
        </w:tc>
      </w:tr>
      <w:tr w:rsidR="00DF55AD" w:rsidTr="00DF55AD">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548" w:type="dxa"/>
            <w:shd w:val="clear" w:color="auto" w:fill="FFFFFF"/>
            <w:vAlign w:val="center"/>
          </w:tcPr>
          <w:p w:rsidR="00DF55AD" w:rsidRDefault="00C572BB">
            <w:r>
              <w:rPr>
                <w:b w:val="0"/>
                <w:bCs w:val="0"/>
              </w:rPr>
              <w:t>Pública</w:t>
            </w:r>
          </w:p>
        </w:tc>
        <w:tc>
          <w:tcPr>
            <w:tcW w:w="584" w:type="dxa"/>
            <w:shd w:val="clear" w:color="auto" w:fill="FFFFFF"/>
            <w:vAlign w:val="center"/>
          </w:tcPr>
          <w:p w:rsidR="00DF55AD" w:rsidRDefault="00C572BB">
            <w:pPr>
              <w:jc w:val="center"/>
              <w:cnfStyle w:val="000000100000" w:firstRow="0" w:lastRow="0" w:firstColumn="0" w:lastColumn="0" w:oddVBand="0" w:evenVBand="0" w:oddHBand="1" w:evenHBand="0" w:firstRowFirstColumn="0" w:firstRowLastColumn="0" w:lastRowFirstColumn="0" w:lastRowLastColumn="0"/>
              <w:rPr>
                <w:b/>
                <w:bCs/>
              </w:rPr>
            </w:pPr>
            <w:r>
              <w:rPr>
                <w:b/>
                <w:bCs/>
              </w:rPr>
              <w:t>x</w:t>
            </w:r>
          </w:p>
        </w:tc>
        <w:tc>
          <w:tcPr>
            <w:tcW w:w="2533" w:type="dxa"/>
            <w:shd w:val="clear" w:color="auto" w:fill="FFFFFF"/>
            <w:vAlign w:val="center"/>
          </w:tcPr>
          <w:p w:rsidR="00DF55AD" w:rsidRDefault="00C572BB">
            <w:pPr>
              <w:cnfStyle w:val="000000100000" w:firstRow="0" w:lastRow="0" w:firstColumn="0" w:lastColumn="0" w:oddVBand="0" w:evenVBand="0" w:oddHBand="1" w:evenHBand="0" w:firstRowFirstColumn="0" w:firstRowLastColumn="0" w:lastRowFirstColumn="0" w:lastRowLastColumn="0"/>
              <w:rPr>
                <w:b/>
                <w:bCs/>
              </w:rPr>
            </w:pPr>
            <w:r>
              <w:t>Pública Clasificada</w:t>
            </w:r>
          </w:p>
        </w:tc>
        <w:tc>
          <w:tcPr>
            <w:tcW w:w="599" w:type="dxa"/>
            <w:shd w:val="clear" w:color="auto" w:fill="FFFFFF"/>
            <w:vAlign w:val="center"/>
          </w:tcPr>
          <w:p w:rsidR="00DF55AD" w:rsidRDefault="00DF55AD">
            <w:pPr>
              <w:jc w:val="center"/>
              <w:cnfStyle w:val="000000100000" w:firstRow="0" w:lastRow="0" w:firstColumn="0" w:lastColumn="0" w:oddVBand="0" w:evenVBand="0" w:oddHBand="1" w:evenHBand="0" w:firstRowFirstColumn="0" w:firstRowLastColumn="0" w:lastRowFirstColumn="0" w:lastRowLastColumn="0"/>
              <w:rPr>
                <w:b/>
                <w:bCs/>
              </w:rPr>
            </w:pPr>
          </w:p>
        </w:tc>
        <w:tc>
          <w:tcPr>
            <w:tcW w:w="2519" w:type="dxa"/>
            <w:shd w:val="clear" w:color="auto" w:fill="FFFFFF"/>
            <w:vAlign w:val="center"/>
          </w:tcPr>
          <w:p w:rsidR="00DF55AD" w:rsidRDefault="00C572BB">
            <w:pPr>
              <w:cnfStyle w:val="000000100000" w:firstRow="0" w:lastRow="0" w:firstColumn="0" w:lastColumn="0" w:oddVBand="0" w:evenVBand="0" w:oddHBand="1" w:evenHBand="0" w:firstRowFirstColumn="0" w:firstRowLastColumn="0" w:lastRowFirstColumn="0" w:lastRowLastColumn="0"/>
              <w:rPr>
                <w:b/>
                <w:bCs/>
              </w:rPr>
            </w:pPr>
            <w:r>
              <w:t>Pública Reservada</w:t>
            </w:r>
          </w:p>
        </w:tc>
        <w:tc>
          <w:tcPr>
            <w:tcW w:w="611" w:type="dxa"/>
            <w:shd w:val="clear" w:color="auto" w:fill="FFFFFF"/>
            <w:vAlign w:val="center"/>
          </w:tcPr>
          <w:p w:rsidR="00DF55AD" w:rsidRDefault="00DF55AD">
            <w:pPr>
              <w:jc w:val="center"/>
              <w:cnfStyle w:val="000000100000" w:firstRow="0" w:lastRow="0" w:firstColumn="0" w:lastColumn="0" w:oddVBand="0" w:evenVBand="0" w:oddHBand="1" w:evenHBand="0" w:firstRowFirstColumn="0" w:firstRowLastColumn="0" w:lastRowFirstColumn="0" w:lastRowLastColumn="0"/>
            </w:pPr>
          </w:p>
        </w:tc>
      </w:tr>
    </w:tbl>
    <w:p w:rsidR="00DF55AD" w:rsidRDefault="00DF55AD"/>
    <w:p w:rsidR="00DF55AD" w:rsidRDefault="00DF55AD">
      <w:pPr>
        <w:jc w:val="left"/>
        <w:rPr>
          <w:b/>
          <w:bCs/>
        </w:rPr>
      </w:pPr>
    </w:p>
    <w:p w:rsidR="00DF55AD" w:rsidRDefault="00DF55AD">
      <w:pPr>
        <w:jc w:val="center"/>
        <w:rPr>
          <w:b/>
          <w:bCs/>
        </w:rPr>
      </w:pPr>
    </w:p>
    <w:p w:rsidR="00DF55AD" w:rsidRDefault="00C572BB">
      <w:pPr>
        <w:jc w:val="center"/>
        <w:rPr>
          <w:b/>
          <w:bCs/>
        </w:rPr>
      </w:pPr>
      <w:r>
        <w:rPr>
          <w:b/>
          <w:bCs/>
        </w:rPr>
        <w:t>INFORME MENSUAL EJECUCIÓN CONTRACTUAL</w:t>
      </w:r>
    </w:p>
    <w:p w:rsidR="00DF55AD" w:rsidRDefault="00DF55AD"/>
    <w:p w:rsidR="00DF55AD" w:rsidRDefault="00C572BB">
      <w:pPr>
        <w:ind w:left="3402"/>
        <w:jc w:val="right"/>
      </w:pPr>
      <w:r>
        <w:t>Santiago de Cali, ju</w:t>
      </w:r>
      <w:r w:rsidR="001E44A4">
        <w:t>l</w:t>
      </w:r>
      <w:r>
        <w:t>io de 2026</w:t>
      </w:r>
    </w:p>
    <w:p w:rsidR="00DF55AD" w:rsidRDefault="00DF55AD"/>
    <w:p w:rsidR="00DF55AD" w:rsidRDefault="00DF55AD"/>
    <w:p w:rsidR="00DF55AD" w:rsidRDefault="00C572BB">
      <w:r>
        <w:t>Señora</w:t>
      </w:r>
    </w:p>
    <w:p w:rsidR="00DF55AD" w:rsidRDefault="00C572BB">
      <w:r>
        <w:t>CLAUDIA CAROLINA ROLDÁN</w:t>
      </w:r>
    </w:p>
    <w:p w:rsidR="00DF55AD" w:rsidRDefault="00C572BB">
      <w:pPr>
        <w:spacing w:line="240" w:lineRule="auto"/>
        <w:rPr>
          <w:sz w:val="24"/>
          <w:szCs w:val="24"/>
        </w:rPr>
      </w:pPr>
      <w:r>
        <w:t xml:space="preserve">Supervisora contrato nro. </w:t>
      </w:r>
      <w:r>
        <w:rPr>
          <w:sz w:val="24"/>
          <w:szCs w:val="24"/>
        </w:rPr>
        <w:t xml:space="preserve">CO1.PCCNTR. </w:t>
      </w:r>
      <w:r>
        <w:rPr>
          <w:rFonts w:ascii="Arial" w:eastAsia="Arial" w:hAnsi="Arial" w:cs="Arial"/>
          <w:sz w:val="24"/>
          <w:szCs w:val="24"/>
        </w:rPr>
        <w:t xml:space="preserve">9156964 </w:t>
      </w:r>
      <w:r>
        <w:rPr>
          <w:sz w:val="24"/>
          <w:szCs w:val="24"/>
        </w:rPr>
        <w:t>de 2026</w:t>
      </w:r>
    </w:p>
    <w:p w:rsidR="00DF55AD" w:rsidRDefault="00C572BB">
      <w:r>
        <w:t>Profesional G08</w:t>
      </w:r>
    </w:p>
    <w:p w:rsidR="00DF55AD" w:rsidRDefault="00C572BB">
      <w:r>
        <w:t>Área administrativa</w:t>
      </w:r>
    </w:p>
    <w:p w:rsidR="00DF55AD" w:rsidRDefault="00C572BB">
      <w:pPr>
        <w:spacing w:line="240" w:lineRule="auto"/>
      </w:pPr>
      <w:r>
        <w:t xml:space="preserve">Ciudad </w:t>
      </w:r>
      <w:r>
        <w:rPr>
          <w:sz w:val="24"/>
          <w:szCs w:val="24"/>
        </w:rPr>
        <w:t>Santiago de Cali</w:t>
      </w:r>
    </w:p>
    <w:p w:rsidR="00DF55AD" w:rsidRDefault="00DF55AD"/>
    <w:p w:rsidR="00DF55AD" w:rsidRDefault="00DF55AD"/>
    <w:p w:rsidR="00DF55AD" w:rsidRDefault="00C572BB">
      <w:pPr>
        <w:ind w:left="3402" w:hanging="21"/>
      </w:pPr>
      <w:r>
        <w:rPr>
          <w:b/>
          <w:bCs/>
        </w:rPr>
        <w:t>Asunto</w:t>
      </w:r>
      <w:r>
        <w:t>: Informe mensual de ejecución contractual del mes de ju</w:t>
      </w:r>
      <w:r w:rsidR="001E44A4">
        <w:t>l</w:t>
      </w:r>
      <w:r>
        <w:t>io de 2026</w:t>
      </w:r>
    </w:p>
    <w:p w:rsidR="00DF55AD" w:rsidRDefault="00DF55AD"/>
    <w:p w:rsidR="00DF55AD" w:rsidRDefault="00C572BB">
      <w:pPr>
        <w:ind w:left="3402" w:hanging="21"/>
      </w:pPr>
      <w:r>
        <w:rPr>
          <w:b/>
          <w:bCs/>
        </w:rPr>
        <w:t>Referencia</w:t>
      </w:r>
      <w:r>
        <w:t xml:space="preserve">: </w:t>
      </w:r>
      <w:r>
        <w:rPr>
          <w:sz w:val="24"/>
          <w:szCs w:val="24"/>
        </w:rPr>
        <w:t>No. CO1.</w:t>
      </w:r>
      <w:r>
        <w:rPr>
          <w:rFonts w:ascii="Arial" w:eastAsia="Arial" w:hAnsi="Arial" w:cs="Arial"/>
          <w:color w:val="000000"/>
          <w:sz w:val="18"/>
          <w:szCs w:val="18"/>
          <w:highlight w:val="white"/>
        </w:rPr>
        <w:t xml:space="preserve"> </w:t>
      </w:r>
      <w:r>
        <w:rPr>
          <w:color w:val="000000"/>
          <w:sz w:val="24"/>
          <w:szCs w:val="24"/>
          <w:highlight w:val="white"/>
        </w:rPr>
        <w:t>9156964</w:t>
      </w:r>
      <w:r>
        <w:rPr>
          <w:sz w:val="24"/>
          <w:szCs w:val="24"/>
        </w:rPr>
        <w:t xml:space="preserve"> de 2026</w:t>
      </w:r>
    </w:p>
    <w:p w:rsidR="00DF55AD" w:rsidRDefault="00DF55AD"/>
    <w:p w:rsidR="00DF55AD" w:rsidRDefault="00C572BB">
      <w:pPr>
        <w:spacing w:line="240" w:lineRule="auto"/>
        <w:rPr>
          <w:sz w:val="24"/>
          <w:szCs w:val="24"/>
        </w:rPr>
      </w:pPr>
      <w:r>
        <w:rPr>
          <w:sz w:val="24"/>
          <w:szCs w:val="24"/>
        </w:rPr>
        <w:t xml:space="preserve">EMERSON QUEJADA BEJARANO, identificado con la cédula de ciudadanía No. 1077433143 de Quibdó - Chocó, en mi calidad de Contratista del SENA, en Centro de la Construcción, en cumplimiento del Contrato de Prestación de Servicios de la referencia, a continuación, presento el Informe de actividades realizadas en el mes objeto de cobro.  </w:t>
      </w:r>
    </w:p>
    <w:p w:rsidR="00DF55AD" w:rsidRDefault="00DF55AD">
      <w:pPr>
        <w:pBdr>
          <w:top w:val="nil"/>
          <w:left w:val="nil"/>
          <w:bottom w:val="nil"/>
          <w:right w:val="nil"/>
          <w:between w:val="nil"/>
        </w:pBdr>
        <w:spacing w:line="360" w:lineRule="auto"/>
        <w:rPr>
          <w:b/>
          <w:bCs/>
          <w:color w:val="000000"/>
          <w:sz w:val="24"/>
          <w:szCs w:val="24"/>
        </w:rPr>
      </w:pPr>
    </w:p>
    <w:p w:rsidR="00DF55AD" w:rsidRDefault="00C572BB">
      <w:pPr>
        <w:pBdr>
          <w:top w:val="nil"/>
          <w:left w:val="nil"/>
          <w:bottom w:val="nil"/>
          <w:right w:val="nil"/>
          <w:between w:val="nil"/>
        </w:pBdr>
        <w:spacing w:line="360" w:lineRule="auto"/>
        <w:rPr>
          <w:color w:val="000000"/>
        </w:rPr>
      </w:pPr>
      <w:r>
        <w:rPr>
          <w:b/>
          <w:bCs/>
          <w:color w:val="000000"/>
          <w:sz w:val="24"/>
          <w:szCs w:val="24"/>
        </w:rPr>
        <w:t>Valor y forma de Pago</w:t>
      </w:r>
      <w:r>
        <w:rPr>
          <w:color w:val="000000"/>
          <w:sz w:val="24"/>
          <w:szCs w:val="24"/>
        </w:rPr>
        <w:t xml:space="preserve">: </w:t>
      </w:r>
    </w:p>
    <w:p w:rsidR="00DF55AD" w:rsidRDefault="00C572BB">
      <w:pPr>
        <w:pBdr>
          <w:top w:val="nil"/>
          <w:left w:val="nil"/>
          <w:bottom w:val="nil"/>
          <w:right w:val="nil"/>
          <w:between w:val="nil"/>
        </w:pBdr>
        <w:rPr>
          <w:color w:val="000000"/>
          <w:sz w:val="24"/>
          <w:szCs w:val="24"/>
        </w:rPr>
      </w:pPr>
      <w:r>
        <w:rPr>
          <w:sz w:val="24"/>
          <w:szCs w:val="24"/>
        </w:rPr>
        <w:t>El valor del contrato es $ 49.112.052m/cte. Esta suma será pagada por el SENA al contratista de la siguiente manera: a) Una (01) cuota por el mes de febrero por valor de $ 4.579.580 m/cte. b) nueve (09) cuotas iguales de marzo a noviembre por valor de $ 4.737.497 m/cte. c) una (01) cuota por el mes de diciembre por valor de $ 1,894,999 m/cte. cada una</w:t>
      </w:r>
    </w:p>
    <w:p w:rsidR="00DF55AD" w:rsidRDefault="00C572BB">
      <w:pPr>
        <w:pBdr>
          <w:top w:val="nil"/>
          <w:left w:val="nil"/>
          <w:bottom w:val="nil"/>
          <w:right w:val="nil"/>
          <w:between w:val="nil"/>
        </w:pBdr>
        <w:rPr>
          <w:rFonts w:ascii="Arial" w:eastAsia="Arial" w:hAnsi="Arial" w:cs="Arial"/>
          <w:color w:val="000000"/>
          <w:sz w:val="24"/>
          <w:szCs w:val="24"/>
        </w:rPr>
      </w:pPr>
      <w:r>
        <w:rPr>
          <w:rFonts w:ascii="Times New Roman" w:eastAsia="Times New Roman" w:hAnsi="Times New Roman" w:cs="Times New Roman"/>
          <w:b/>
          <w:bCs/>
          <w:color w:val="000000"/>
          <w:sz w:val="24"/>
          <w:szCs w:val="24"/>
        </w:rPr>
        <w:t>Plazo:</w:t>
      </w:r>
      <w:r>
        <w:rPr>
          <w:b/>
          <w:bCs/>
          <w:color w:val="000000"/>
          <w:sz w:val="24"/>
          <w:szCs w:val="24"/>
        </w:rPr>
        <w:t xml:space="preserve"> 1 meses 24 días, hasta el 12 diciembre 2026</w:t>
      </w:r>
    </w:p>
    <w:p w:rsidR="00DF55AD" w:rsidRDefault="00DF55AD"/>
    <w:p w:rsidR="00DF55AD" w:rsidRDefault="00DF55AD"/>
    <w:p w:rsidR="00DF55AD" w:rsidRDefault="00DF55AD"/>
    <w:p w:rsidR="00DF55AD" w:rsidRDefault="00C572BB">
      <w:r>
        <w:rPr>
          <w:b/>
          <w:bCs/>
        </w:rPr>
        <w:t xml:space="preserve">Objeto: </w:t>
      </w:r>
      <w:r>
        <w:t xml:space="preserve">Instructor: prestación de servicios profesionales de carácter temporal de instructores para impartir formación profesional integral en el área de prevención y control ambiental de los diferentes programas de formación titulada y complementaria del centro de la construcción para la vigencia 2026. </w:t>
      </w:r>
      <w:r>
        <w:rPr>
          <w:b/>
          <w:bCs/>
        </w:rPr>
        <w:t xml:space="preserve"> </w:t>
      </w:r>
    </w:p>
    <w:p w:rsidR="00DF55AD" w:rsidRDefault="00DF55AD"/>
    <w:p w:rsidR="00DF55AD" w:rsidRDefault="00C572BB">
      <w:pPr>
        <w:rPr>
          <w:b/>
          <w:bCs/>
        </w:rPr>
      </w:pPr>
      <w:r>
        <w:rPr>
          <w:b/>
          <w:bCs/>
        </w:rPr>
        <w:t>Ejecución mensual de actividades</w:t>
      </w:r>
    </w:p>
    <w:p w:rsidR="00DF55AD" w:rsidRDefault="00DF55AD"/>
    <w:tbl>
      <w:tblPr>
        <w:tblStyle w:val="a1"/>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1"/>
        <w:gridCol w:w="2316"/>
        <w:gridCol w:w="4130"/>
        <w:gridCol w:w="2407"/>
      </w:tblGrid>
      <w:tr w:rsidR="00DF55AD">
        <w:trPr>
          <w:trHeight w:val="580"/>
        </w:trPr>
        <w:tc>
          <w:tcPr>
            <w:tcW w:w="541" w:type="dxa"/>
            <w:vAlign w:val="center"/>
          </w:tcPr>
          <w:p w:rsidR="00DF55AD" w:rsidRDefault="00C572BB">
            <w:pPr>
              <w:spacing w:line="240" w:lineRule="auto"/>
              <w:jc w:val="center"/>
              <w:rPr>
                <w:b/>
                <w:bCs/>
                <w:color w:val="000000"/>
              </w:rPr>
            </w:pPr>
            <w:r>
              <w:rPr>
                <w:b/>
                <w:bCs/>
                <w:color w:val="000000"/>
              </w:rPr>
              <w:t>Nro.</w:t>
            </w:r>
          </w:p>
        </w:tc>
        <w:tc>
          <w:tcPr>
            <w:tcW w:w="2316" w:type="dxa"/>
            <w:vAlign w:val="center"/>
          </w:tcPr>
          <w:p w:rsidR="00DF55AD" w:rsidRDefault="00C572BB">
            <w:pPr>
              <w:spacing w:line="240" w:lineRule="auto"/>
              <w:jc w:val="center"/>
              <w:rPr>
                <w:b/>
                <w:bCs/>
                <w:color w:val="000000"/>
              </w:rPr>
            </w:pPr>
            <w:r>
              <w:rPr>
                <w:b/>
                <w:bCs/>
                <w:color w:val="000000"/>
              </w:rPr>
              <w:t>Obligaciones</w:t>
            </w:r>
          </w:p>
        </w:tc>
        <w:tc>
          <w:tcPr>
            <w:tcW w:w="4130" w:type="dxa"/>
            <w:vAlign w:val="center"/>
          </w:tcPr>
          <w:p w:rsidR="00DF55AD" w:rsidRDefault="00C572BB">
            <w:pPr>
              <w:spacing w:line="240" w:lineRule="auto"/>
              <w:jc w:val="center"/>
              <w:rPr>
                <w:b/>
                <w:bCs/>
                <w:color w:val="000000"/>
              </w:rPr>
            </w:pPr>
            <w:r>
              <w:rPr>
                <w:b/>
                <w:bCs/>
                <w:color w:val="000000"/>
              </w:rPr>
              <w:t>Acciones realizadas</w:t>
            </w:r>
          </w:p>
        </w:tc>
        <w:tc>
          <w:tcPr>
            <w:tcW w:w="2407" w:type="dxa"/>
            <w:vAlign w:val="center"/>
          </w:tcPr>
          <w:p w:rsidR="00DF55AD" w:rsidRDefault="00C572BB">
            <w:pPr>
              <w:spacing w:line="240" w:lineRule="auto"/>
              <w:jc w:val="center"/>
              <w:rPr>
                <w:b/>
                <w:bCs/>
                <w:color w:val="000000"/>
              </w:rPr>
            </w:pPr>
            <w:r>
              <w:rPr>
                <w:b/>
                <w:bCs/>
                <w:color w:val="000000"/>
              </w:rPr>
              <w:t>Evidencias</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1</w:t>
            </w:r>
          </w:p>
        </w:tc>
        <w:tc>
          <w:tcPr>
            <w:tcW w:w="2316" w:type="dxa"/>
            <w:vAlign w:val="center"/>
          </w:tcPr>
          <w:p w:rsidR="00DF55AD" w:rsidRDefault="00C572BB">
            <w:pPr>
              <w:spacing w:line="240" w:lineRule="auto"/>
              <w:jc w:val="left"/>
              <w:rPr>
                <w:color w:val="000000"/>
                <w:sz w:val="20"/>
                <w:szCs w:val="20"/>
              </w:rPr>
            </w:pPr>
            <w:r>
              <w:t>Participar en la planeación de los procesos formativos de acuerdo con los lineamientos institucionales, para el área temática del objeto contractual.</w:t>
            </w:r>
          </w:p>
        </w:tc>
        <w:tc>
          <w:tcPr>
            <w:tcW w:w="4130" w:type="dxa"/>
          </w:tcPr>
          <w:p w:rsidR="00DF55AD" w:rsidRDefault="00C572BB">
            <w:pPr>
              <w:spacing w:line="240" w:lineRule="auto"/>
              <w:jc w:val="left"/>
              <w:rPr>
                <w:color w:val="0070C0"/>
              </w:rPr>
            </w:pPr>
            <w:r>
              <w:rPr>
                <w:rFonts w:ascii="Arial" w:eastAsia="Arial" w:hAnsi="Arial" w:cs="Arial"/>
                <w:sz w:val="21"/>
                <w:szCs w:val="21"/>
              </w:rPr>
              <w:t>Me permito informar que no participo en las jornadas de alistamiento, ya que pertenezco al programa complementario y no somos convocados a dichas actividades.</w:t>
            </w:r>
          </w:p>
        </w:tc>
        <w:tc>
          <w:tcPr>
            <w:tcW w:w="2407" w:type="dxa"/>
          </w:tcPr>
          <w:p w:rsidR="00DF55AD" w:rsidRDefault="00C572BB">
            <w:pPr>
              <w:spacing w:line="240" w:lineRule="auto"/>
              <w:jc w:val="left"/>
            </w:pPr>
            <w:r>
              <w:rPr>
                <w:rFonts w:ascii="Arial" w:eastAsia="Arial" w:hAnsi="Arial" w:cs="Arial"/>
                <w:color w:val="000000"/>
              </w:rPr>
              <w:t xml:space="preserve">Nota aclaratoria  en </w:t>
            </w:r>
            <w:r>
              <w:t>carpeta 1</w:t>
            </w:r>
            <w:r>
              <w:rPr>
                <w:color w:val="0070C0"/>
              </w:rPr>
              <w:t xml:space="preserve"> </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2</w:t>
            </w:r>
          </w:p>
        </w:tc>
        <w:tc>
          <w:tcPr>
            <w:tcW w:w="2316" w:type="dxa"/>
            <w:vAlign w:val="center"/>
          </w:tcPr>
          <w:p w:rsidR="00DF55AD" w:rsidRDefault="00C572BB">
            <w:pPr>
              <w:spacing w:line="240" w:lineRule="auto"/>
              <w:jc w:val="left"/>
              <w:rPr>
                <w:color w:val="000000"/>
                <w:sz w:val="20"/>
                <w:szCs w:val="20"/>
              </w:rPr>
            </w:pPr>
            <w:r>
              <w:t>Participar bajo previa autorización, en jornadas de diseño y desarrollo curricular de programas de Formación Profesional Integral, conforme a las necesidades nacionales y a los lineamientos institucionales requeridos para el área temática objeto del contrato.</w:t>
            </w:r>
          </w:p>
        </w:tc>
        <w:tc>
          <w:tcPr>
            <w:tcW w:w="4130" w:type="dxa"/>
          </w:tcPr>
          <w:p w:rsidR="00DF55AD" w:rsidRDefault="00C572BB">
            <w:pPr>
              <w:widowControl w:val="0"/>
              <w:pBdr>
                <w:top w:val="nil"/>
                <w:left w:val="nil"/>
                <w:bottom w:val="nil"/>
                <w:right w:val="nil"/>
                <w:between w:val="nil"/>
              </w:pBdr>
              <w:ind w:left="119"/>
              <w:rPr>
                <w:rFonts w:ascii="Arial" w:eastAsia="Arial" w:hAnsi="Arial" w:cs="Arial"/>
                <w:color w:val="000000"/>
                <w:sz w:val="21"/>
                <w:szCs w:val="21"/>
              </w:rPr>
            </w:pPr>
            <w:r>
              <w:rPr>
                <w:rFonts w:ascii="Arial" w:eastAsia="Arial" w:hAnsi="Arial" w:cs="Arial"/>
                <w:color w:val="000000"/>
                <w:sz w:val="21"/>
                <w:szCs w:val="21"/>
              </w:rPr>
              <w:t>Se participó en jornadas de desarrollo curricular</w:t>
            </w:r>
          </w:p>
          <w:p w:rsidR="00DF55AD" w:rsidRDefault="00DF55AD">
            <w:pPr>
              <w:spacing w:line="240" w:lineRule="auto"/>
              <w:jc w:val="left"/>
            </w:pPr>
          </w:p>
        </w:tc>
        <w:tc>
          <w:tcPr>
            <w:tcW w:w="2407" w:type="dxa"/>
          </w:tcPr>
          <w:p w:rsidR="00DF55AD" w:rsidRDefault="00C572BB">
            <w:pPr>
              <w:spacing w:line="240" w:lineRule="auto"/>
              <w:jc w:val="left"/>
              <w:rPr>
                <w:b/>
                <w:bCs/>
              </w:rPr>
            </w:pPr>
            <w:r>
              <w:rPr>
                <w:b/>
                <w:bCs/>
              </w:rPr>
              <w:t xml:space="preserve">Actas de desarrollo curricular </w:t>
            </w:r>
          </w:p>
          <w:p w:rsidR="00DF55AD" w:rsidRDefault="00C572BB">
            <w:pPr>
              <w:spacing w:line="240" w:lineRule="auto"/>
              <w:jc w:val="left"/>
              <w:rPr>
                <w:b/>
                <w:bCs/>
              </w:rPr>
            </w:pPr>
            <w:r>
              <w:rPr>
                <w:b/>
                <w:bCs/>
              </w:rPr>
              <w:t xml:space="preserve"># ACTA </w:t>
            </w:r>
          </w:p>
          <w:p w:rsidR="00967F3F" w:rsidRDefault="00967F3F">
            <w:pPr>
              <w:spacing w:line="240" w:lineRule="auto"/>
              <w:jc w:val="left"/>
              <w:rPr>
                <w:b/>
                <w:bCs/>
              </w:rPr>
            </w:pPr>
            <w:r w:rsidRPr="00967F3F">
              <w:rPr>
                <w:b/>
                <w:bCs/>
              </w:rPr>
              <w:t xml:space="preserve">ACTA D.C.  </w:t>
            </w:r>
            <w:r>
              <w:rPr>
                <w:b/>
                <w:bCs/>
              </w:rPr>
              <w:t>6</w:t>
            </w:r>
            <w:r w:rsidRPr="00967F3F">
              <w:rPr>
                <w:b/>
                <w:bCs/>
              </w:rPr>
              <w:t xml:space="preserve"> de junio 2026</w:t>
            </w:r>
          </w:p>
          <w:p w:rsidR="00DF55AD" w:rsidRDefault="001E44A4">
            <w:pPr>
              <w:spacing w:line="240" w:lineRule="auto"/>
              <w:jc w:val="left"/>
              <w:rPr>
                <w:b/>
                <w:bCs/>
              </w:rPr>
            </w:pPr>
            <w:r>
              <w:rPr>
                <w:b/>
                <w:bCs/>
              </w:rPr>
              <w:t>ACTA_</w:t>
            </w:r>
            <w:r w:rsidR="00967F3F">
              <w:t>D.C.  22 de junio 2026</w:t>
            </w:r>
          </w:p>
          <w:p w:rsidR="00DF55AD" w:rsidRDefault="00C572BB">
            <w:pPr>
              <w:spacing w:line="240" w:lineRule="auto"/>
              <w:jc w:val="left"/>
            </w:pPr>
            <w:r>
              <w:t>ACTA D.C.  1 de junio 2026</w:t>
            </w:r>
          </w:p>
          <w:p w:rsidR="00DF55AD" w:rsidRDefault="00C572BB">
            <w:pPr>
              <w:spacing w:line="240" w:lineRule="auto"/>
              <w:jc w:val="left"/>
            </w:pPr>
            <w:r>
              <w:t>carpeta 5</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3</w:t>
            </w:r>
          </w:p>
        </w:tc>
        <w:tc>
          <w:tcPr>
            <w:tcW w:w="2316" w:type="dxa"/>
            <w:vAlign w:val="center"/>
          </w:tcPr>
          <w:p w:rsidR="00DF55AD" w:rsidRDefault="00C572BB">
            <w:pPr>
              <w:spacing w:line="240" w:lineRule="auto"/>
              <w:jc w:val="left"/>
              <w:rPr>
                <w:color w:val="000000"/>
                <w:sz w:val="20"/>
                <w:szCs w:val="20"/>
              </w:rPr>
            </w:pPr>
            <w:r>
              <w:t>Evaluar los aprendizajes previos correspondientes a las fichas asignadas, de acuerdo con los procedimientos, plazos y herramientas tecnológicas que la entidad defina.</w:t>
            </w:r>
          </w:p>
        </w:tc>
        <w:tc>
          <w:tcPr>
            <w:tcW w:w="4130" w:type="dxa"/>
          </w:tcPr>
          <w:p w:rsidR="00DF55AD" w:rsidRDefault="00C572BB">
            <w:pPr>
              <w:spacing w:line="240" w:lineRule="auto"/>
              <w:rPr>
                <w:rFonts w:ascii="Arial" w:eastAsia="Arial" w:hAnsi="Arial" w:cs="Arial"/>
              </w:rPr>
            </w:pPr>
            <w:r>
              <w:rPr>
                <w:rFonts w:ascii="Arial" w:eastAsia="Arial" w:hAnsi="Arial" w:cs="Arial"/>
              </w:rPr>
              <w:t>Notificación sobre el proceso de evaluación Cursos Complementarios</w:t>
            </w:r>
          </w:p>
          <w:p w:rsidR="00DF55AD" w:rsidRDefault="00DF55AD">
            <w:pPr>
              <w:spacing w:line="240" w:lineRule="auto"/>
              <w:rPr>
                <w:rFonts w:ascii="Arial" w:eastAsia="Arial" w:hAnsi="Arial" w:cs="Arial"/>
              </w:rPr>
            </w:pPr>
          </w:p>
          <w:p w:rsidR="00DF55AD" w:rsidRDefault="00C572BB" w:rsidP="00B01A21">
            <w:pPr>
              <w:spacing w:line="240" w:lineRule="auto"/>
            </w:pPr>
            <w:r>
              <w:rPr>
                <w:rFonts w:ascii="Arial" w:eastAsia="Arial" w:hAnsi="Arial" w:cs="Arial"/>
              </w:rPr>
              <w:t>Me permito informar que durante el mes de ju</w:t>
            </w:r>
            <w:r w:rsidR="00B01A21">
              <w:rPr>
                <w:rFonts w:ascii="Arial" w:eastAsia="Arial" w:hAnsi="Arial" w:cs="Arial"/>
              </w:rPr>
              <w:t>l</w:t>
            </w:r>
            <w:r>
              <w:rPr>
                <w:rFonts w:ascii="Arial" w:eastAsia="Arial" w:hAnsi="Arial" w:cs="Arial"/>
              </w:rPr>
              <w:t>io no se llevará a cabo la prueba de "Evalúa de aprendizajes previos". Lo anterior se debe a que, en los programas complementarios, la evaluación se realiza exclusivamente al finalizar la totalidad de las horas programadas, y actualmente nos encontramos en etapa de formación.</w:t>
            </w:r>
          </w:p>
        </w:tc>
        <w:tc>
          <w:tcPr>
            <w:tcW w:w="2407" w:type="dxa"/>
          </w:tcPr>
          <w:p w:rsidR="00DF55AD" w:rsidRDefault="00C572BB">
            <w:pPr>
              <w:spacing w:line="240" w:lineRule="auto"/>
              <w:jc w:val="left"/>
            </w:pPr>
            <w:r>
              <w:rPr>
                <w:rFonts w:ascii="Arial" w:eastAsia="Arial" w:hAnsi="Arial" w:cs="Arial"/>
                <w:color w:val="000000"/>
              </w:rPr>
              <w:t>Nota aclaratoria  en carpeta 3</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4</w:t>
            </w:r>
          </w:p>
        </w:tc>
        <w:tc>
          <w:tcPr>
            <w:tcW w:w="2316" w:type="dxa"/>
            <w:vAlign w:val="center"/>
          </w:tcPr>
          <w:p w:rsidR="00DF55AD" w:rsidRDefault="00C572BB">
            <w:pPr>
              <w:spacing w:line="240" w:lineRule="auto"/>
              <w:jc w:val="left"/>
              <w:rPr>
                <w:color w:val="000000"/>
                <w:sz w:val="20"/>
                <w:szCs w:val="20"/>
              </w:rPr>
            </w:pPr>
            <w:r>
              <w:t xml:space="preserve">Ejecutar la formación profesional integral de acuerdo con el </w:t>
            </w:r>
            <w:r>
              <w:lastRenderedPageBreak/>
              <w:t>currículo, desarrollo curricular y proyecto formativo de los programas del área temática objeto del contrato, aplicando según la modalidad, estrategias de enseñanza, aprendizaje, seguimiento y evaluación de acuerdo con los lineamientos pedagógicos y metodológicos de la entidad. Desde su planeación hasta la emisión de juicios de evaluación.</w:t>
            </w:r>
          </w:p>
        </w:tc>
        <w:tc>
          <w:tcPr>
            <w:tcW w:w="4130" w:type="dxa"/>
          </w:tcPr>
          <w:p w:rsidR="00DF55AD" w:rsidRDefault="00C572BB">
            <w:pPr>
              <w:pBdr>
                <w:top w:val="nil"/>
                <w:left w:val="nil"/>
                <w:bottom w:val="nil"/>
                <w:right w:val="nil"/>
                <w:between w:val="nil"/>
              </w:pBdr>
              <w:spacing w:line="240" w:lineRule="auto"/>
              <w:rPr>
                <w:rFonts w:ascii="Arial" w:eastAsia="Arial" w:hAnsi="Arial" w:cs="Arial"/>
                <w:color w:val="000000"/>
              </w:rPr>
            </w:pPr>
            <w:r>
              <w:rPr>
                <w:rFonts w:ascii="Arial" w:eastAsia="Arial" w:hAnsi="Arial" w:cs="Arial"/>
                <w:color w:val="000000"/>
              </w:rPr>
              <w:lastRenderedPageBreak/>
              <w:t>Se realiza la ejecución de la acción de formación a las fichas 3516095-3504352-3504263-3504276-3504032-3504323-</w:t>
            </w:r>
            <w:r>
              <w:rPr>
                <w:rFonts w:ascii="Arial" w:eastAsia="Arial" w:hAnsi="Arial" w:cs="Arial"/>
                <w:color w:val="000000"/>
              </w:rPr>
              <w:lastRenderedPageBreak/>
              <w:t>3504305-3504256-3504129-3503945 apertura das en los programas complementario cursos como estuco y pintura e interpretación de planos arquitectónicos.</w:t>
            </w:r>
          </w:p>
          <w:p w:rsidR="00DF55AD" w:rsidRDefault="00DF55AD">
            <w:pPr>
              <w:pBdr>
                <w:top w:val="nil"/>
                <w:left w:val="nil"/>
                <w:bottom w:val="nil"/>
                <w:right w:val="nil"/>
                <w:between w:val="nil"/>
              </w:pBdr>
              <w:spacing w:line="240" w:lineRule="auto"/>
            </w:pPr>
          </w:p>
          <w:p w:rsidR="00DF55AD" w:rsidRDefault="00DF55AD">
            <w:pPr>
              <w:spacing w:line="240" w:lineRule="auto"/>
              <w:jc w:val="left"/>
            </w:pPr>
          </w:p>
        </w:tc>
        <w:tc>
          <w:tcPr>
            <w:tcW w:w="2407" w:type="dxa"/>
          </w:tcPr>
          <w:p w:rsidR="00DF55AD" w:rsidRDefault="00C572BB">
            <w:pPr>
              <w:pBdr>
                <w:top w:val="nil"/>
                <w:left w:val="nil"/>
                <w:bottom w:val="nil"/>
                <w:right w:val="nil"/>
                <w:between w:val="nil"/>
              </w:pBdr>
              <w:spacing w:line="240" w:lineRule="auto"/>
              <w:rPr>
                <w:rFonts w:ascii="Arial" w:eastAsia="Arial" w:hAnsi="Arial" w:cs="Arial"/>
                <w:color w:val="4F81BD"/>
              </w:rPr>
            </w:pPr>
            <w:r>
              <w:rPr>
                <w:rFonts w:ascii="Arial" w:eastAsia="Arial" w:hAnsi="Arial" w:cs="Arial"/>
              </w:rPr>
              <w:lastRenderedPageBreak/>
              <w:t xml:space="preserve">Plan de trabajo, listado de aprendices, informe </w:t>
            </w:r>
            <w:r>
              <w:rPr>
                <w:rFonts w:ascii="Arial" w:eastAsia="Arial" w:hAnsi="Arial" w:cs="Arial"/>
              </w:rPr>
              <w:lastRenderedPageBreak/>
              <w:t>de legalización de viáticos.</w:t>
            </w:r>
          </w:p>
          <w:p w:rsidR="00DF55AD" w:rsidRDefault="00C572BB">
            <w:pPr>
              <w:spacing w:line="240" w:lineRule="auto"/>
              <w:jc w:val="left"/>
            </w:pPr>
            <w:r>
              <w:t>carpeta 4</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lastRenderedPageBreak/>
              <w:t>5</w:t>
            </w:r>
          </w:p>
        </w:tc>
        <w:tc>
          <w:tcPr>
            <w:tcW w:w="2316" w:type="dxa"/>
            <w:vAlign w:val="center"/>
          </w:tcPr>
          <w:p w:rsidR="00DF55AD" w:rsidRDefault="00C572BB">
            <w:pPr>
              <w:spacing w:line="240" w:lineRule="auto"/>
              <w:jc w:val="left"/>
              <w:rPr>
                <w:color w:val="000000"/>
                <w:sz w:val="20"/>
                <w:szCs w:val="20"/>
              </w:rPr>
            </w:pPr>
            <w:r>
              <w:t>Participar bajo previa autorización en proyectos de investigación o innovación técnica y/o pedagógica alineados con las políticas de SENNOVA.</w:t>
            </w:r>
          </w:p>
        </w:tc>
        <w:tc>
          <w:tcPr>
            <w:tcW w:w="4130" w:type="dxa"/>
          </w:tcPr>
          <w:p w:rsidR="00DF55AD" w:rsidRDefault="00C572BB">
            <w:pPr>
              <w:spacing w:line="240" w:lineRule="auto"/>
              <w:jc w:val="left"/>
              <w:rPr>
                <w:color w:val="0070C0"/>
              </w:rPr>
            </w:pPr>
            <w:r>
              <w:rPr>
                <w:rFonts w:ascii="Arial" w:eastAsia="Arial" w:hAnsi="Arial" w:cs="Arial"/>
                <w:sz w:val="21"/>
                <w:szCs w:val="21"/>
              </w:rPr>
              <w:t>Me permito informar que no participo en las actividades de los proyectos de investigación, debido a que no he sido asignado a dicho programa dentro de mi plan de formación actual.</w:t>
            </w:r>
          </w:p>
        </w:tc>
        <w:tc>
          <w:tcPr>
            <w:tcW w:w="2407" w:type="dxa"/>
          </w:tcPr>
          <w:p w:rsidR="00DF55AD" w:rsidRDefault="00C572BB">
            <w:pPr>
              <w:spacing w:line="240" w:lineRule="auto"/>
              <w:jc w:val="left"/>
            </w:pPr>
            <w:r>
              <w:rPr>
                <w:rFonts w:ascii="Arial" w:eastAsia="Arial" w:hAnsi="Arial" w:cs="Arial"/>
                <w:color w:val="000000"/>
              </w:rPr>
              <w:t>Nota aclaratoria  en carpeta 5</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6</w:t>
            </w:r>
          </w:p>
        </w:tc>
        <w:tc>
          <w:tcPr>
            <w:tcW w:w="2316" w:type="dxa"/>
            <w:vAlign w:val="center"/>
          </w:tcPr>
          <w:p w:rsidR="00DF55AD" w:rsidRDefault="00C572BB">
            <w:pPr>
              <w:spacing w:line="240" w:lineRule="auto"/>
              <w:jc w:val="left"/>
              <w:rPr>
                <w:color w:val="000000"/>
                <w:sz w:val="20"/>
                <w:szCs w:val="20"/>
              </w:rPr>
            </w:pPr>
            <w:r>
              <w:t>Entregar los soportes del procedimiento de Ingreso de aprendices al programa de formación tales como: Ficha de matrícula; fotocopia del documento de identidad, y/o requisitos definidos en el diseño curricular, cuando ejecute formación complementaria.</w:t>
            </w:r>
          </w:p>
        </w:tc>
        <w:tc>
          <w:tcPr>
            <w:tcW w:w="4130" w:type="dxa"/>
          </w:tcPr>
          <w:p w:rsidR="00DF55AD" w:rsidRPr="00A73CCA" w:rsidRDefault="00C572BB">
            <w:pPr>
              <w:spacing w:line="240" w:lineRule="auto"/>
              <w:jc w:val="left"/>
              <w:rPr>
                <w:rFonts w:ascii="Arial" w:eastAsia="Arial" w:hAnsi="Arial" w:cs="Arial"/>
              </w:rPr>
            </w:pPr>
            <w:r w:rsidRPr="00A73CCA">
              <w:rPr>
                <w:rFonts w:ascii="Arial" w:eastAsia="Arial" w:hAnsi="Arial" w:cs="Arial"/>
              </w:rPr>
              <w:t>Me permito informar que para el mes de ju</w:t>
            </w:r>
            <w:r w:rsidR="00A73CCA">
              <w:rPr>
                <w:rFonts w:ascii="Arial" w:eastAsia="Arial" w:hAnsi="Arial" w:cs="Arial"/>
              </w:rPr>
              <w:t>l</w:t>
            </w:r>
            <w:r w:rsidRPr="00A73CCA">
              <w:rPr>
                <w:rFonts w:ascii="Arial" w:eastAsia="Arial" w:hAnsi="Arial" w:cs="Arial"/>
              </w:rPr>
              <w:t xml:space="preserve">io </w:t>
            </w:r>
            <w:r w:rsidR="00A73CCA">
              <w:rPr>
                <w:rFonts w:ascii="Arial" w:eastAsia="Arial" w:hAnsi="Arial" w:cs="Arial"/>
              </w:rPr>
              <w:t xml:space="preserve">a la fecha de presentarse la cuenta </w:t>
            </w:r>
            <w:r w:rsidRPr="00A73CCA">
              <w:rPr>
                <w:rFonts w:ascii="Arial" w:eastAsia="Arial" w:hAnsi="Arial" w:cs="Arial"/>
              </w:rPr>
              <w:t xml:space="preserve">no aplica este proceso, debido a que actualmente </w:t>
            </w:r>
            <w:r w:rsidR="00A73CCA">
              <w:rPr>
                <w:rFonts w:ascii="Arial" w:eastAsia="Arial" w:hAnsi="Arial" w:cs="Arial"/>
              </w:rPr>
              <w:t>no me han enviado el reporte de inscripción de los cursos enviados a las personas encargadas</w:t>
            </w:r>
            <w:r w:rsidRPr="00A73CCA">
              <w:rPr>
                <w:rFonts w:ascii="Arial" w:eastAsia="Arial" w:hAnsi="Arial" w:cs="Arial"/>
              </w:rPr>
              <w:t>.</w:t>
            </w:r>
          </w:p>
          <w:p w:rsidR="00DF55AD" w:rsidRPr="00A73CCA" w:rsidRDefault="00DF55AD">
            <w:pPr>
              <w:spacing w:line="240" w:lineRule="auto"/>
              <w:jc w:val="left"/>
              <w:rPr>
                <w:rFonts w:ascii="Arial" w:eastAsia="Arial" w:hAnsi="Arial" w:cs="Arial"/>
              </w:rPr>
            </w:pPr>
          </w:p>
          <w:p w:rsidR="00DF55AD" w:rsidRPr="00A73CCA" w:rsidRDefault="00DF55AD">
            <w:pPr>
              <w:spacing w:line="240" w:lineRule="auto"/>
              <w:jc w:val="left"/>
            </w:pPr>
          </w:p>
        </w:tc>
        <w:tc>
          <w:tcPr>
            <w:tcW w:w="2407" w:type="dxa"/>
          </w:tcPr>
          <w:p w:rsidR="00DF55AD" w:rsidRDefault="00C572BB">
            <w:pPr>
              <w:spacing w:line="240" w:lineRule="auto"/>
              <w:jc w:val="left"/>
            </w:pPr>
            <w:r>
              <w:rPr>
                <w:rFonts w:ascii="Arial" w:eastAsia="Arial" w:hAnsi="Arial" w:cs="Arial"/>
                <w:color w:val="000000"/>
              </w:rPr>
              <w:t>Nota aclaratoria en carpeta 6</w:t>
            </w:r>
          </w:p>
          <w:p w:rsidR="00DF55AD" w:rsidRDefault="00DF55AD">
            <w:pPr>
              <w:spacing w:line="240" w:lineRule="auto"/>
              <w:jc w:val="left"/>
            </w:pP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7</w:t>
            </w:r>
          </w:p>
        </w:tc>
        <w:tc>
          <w:tcPr>
            <w:tcW w:w="2316" w:type="dxa"/>
            <w:vAlign w:val="center"/>
          </w:tcPr>
          <w:p w:rsidR="00DF55AD" w:rsidRDefault="00C572BB">
            <w:pPr>
              <w:spacing w:line="240" w:lineRule="auto"/>
              <w:jc w:val="left"/>
              <w:rPr>
                <w:color w:val="000000"/>
                <w:sz w:val="20"/>
                <w:szCs w:val="20"/>
              </w:rPr>
            </w:pPr>
            <w:r>
              <w:t xml:space="preserve">Registrar, verificar y hacer seguimiento oportuno en el sistema de información que la entidad tiene definido para la Gestión de la Formación Profesional </w:t>
            </w:r>
            <w:r>
              <w:lastRenderedPageBreak/>
              <w:t>Integral mediante las siguientes actividades tales como: asociar a las rutas de aprendizaje a los aprendices nuevos, reintegrados o trasladados, comunicar al Coordinador Académico oportunamente anomalías, inconsistencias, novedades de aprendices,</w:t>
            </w:r>
            <w:r>
              <w:rPr>
                <w:b/>
                <w:bCs/>
              </w:rPr>
              <w:t xml:space="preserve"> </w:t>
            </w:r>
            <w:r>
              <w:t>concertaciones y resultados de planes de mejoramiento y hallazgos en el registro de la información; de acuerdo con lo establecido en el reglamento al aprendiz y manual de convivencia, registrar en el aplicativo definido por el centro de formación, las asistencias a las sesiones de formación según la programación para cada ficha, emitir juicio valorativo sobre el nivel de cumplimiento de los resultados de aprendizajes de las competencias del programa, adquiridos por los aprendices en el desarrollo de su formación, aplicando los procedimientos, plazos y herramientas tecnológicas que la entidad tiene definido, entre otras.</w:t>
            </w:r>
          </w:p>
        </w:tc>
        <w:tc>
          <w:tcPr>
            <w:tcW w:w="4130" w:type="dxa"/>
          </w:tcPr>
          <w:p w:rsidR="00DF55AD" w:rsidRPr="00A73CCA" w:rsidRDefault="00C572BB">
            <w:pPr>
              <w:widowControl w:val="0"/>
              <w:numPr>
                <w:ilvl w:val="0"/>
                <w:numId w:val="1"/>
              </w:numPr>
              <w:pBdr>
                <w:top w:val="nil"/>
                <w:left w:val="nil"/>
                <w:bottom w:val="nil"/>
                <w:right w:val="nil"/>
                <w:between w:val="nil"/>
              </w:pBdr>
              <w:ind w:right="108"/>
              <w:rPr>
                <w:rFonts w:ascii="Arial" w:eastAsia="Arial" w:hAnsi="Arial" w:cs="Arial"/>
                <w:color w:val="000000"/>
                <w:sz w:val="21"/>
                <w:szCs w:val="21"/>
              </w:rPr>
            </w:pPr>
            <w:r w:rsidRPr="00A73CCA">
              <w:rPr>
                <w:rFonts w:ascii="Arial" w:eastAsia="Arial" w:hAnsi="Arial" w:cs="Arial"/>
                <w:color w:val="000000"/>
                <w:sz w:val="21"/>
                <w:szCs w:val="21"/>
              </w:rPr>
              <w:lastRenderedPageBreak/>
              <w:t xml:space="preserve">Se realizó la </w:t>
            </w:r>
            <w:r w:rsidR="00A73CCA">
              <w:rPr>
                <w:rFonts w:ascii="Arial" w:eastAsia="Arial" w:hAnsi="Arial" w:cs="Arial"/>
                <w:color w:val="000000"/>
                <w:sz w:val="21"/>
                <w:szCs w:val="21"/>
              </w:rPr>
              <w:t xml:space="preserve">evaluación a las fichas </w:t>
            </w:r>
          </w:p>
          <w:p w:rsidR="00DF55AD" w:rsidRDefault="00C572BB">
            <w:pPr>
              <w:widowControl w:val="0"/>
              <w:pBdr>
                <w:top w:val="nil"/>
                <w:left w:val="nil"/>
                <w:bottom w:val="nil"/>
                <w:right w:val="nil"/>
                <w:between w:val="nil"/>
              </w:pBdr>
              <w:ind w:right="108"/>
              <w:rPr>
                <w:rFonts w:ascii="Arial" w:eastAsia="Arial" w:hAnsi="Arial" w:cs="Arial"/>
                <w:color w:val="000000"/>
              </w:rPr>
            </w:pPr>
            <w:r w:rsidRPr="00A73CCA">
              <w:rPr>
                <w:rFonts w:ascii="Arial" w:eastAsia="Arial" w:hAnsi="Arial" w:cs="Arial"/>
                <w:color w:val="000000"/>
              </w:rPr>
              <w:t>3504352-3504263-3504276-3504032-3504323-3504305-3504256-3504129</w:t>
            </w:r>
            <w:r w:rsidR="00AC6887">
              <w:rPr>
                <w:rFonts w:ascii="Arial" w:eastAsia="Arial" w:hAnsi="Arial" w:cs="Arial"/>
                <w:color w:val="000000"/>
              </w:rPr>
              <w:t>-</w:t>
            </w:r>
            <w:r w:rsidR="00AC6887">
              <w:t xml:space="preserve"> </w:t>
            </w:r>
            <w:r w:rsidR="00AC6887" w:rsidRPr="00AC6887">
              <w:rPr>
                <w:rFonts w:ascii="Arial" w:eastAsia="Arial" w:hAnsi="Arial" w:cs="Arial"/>
                <w:color w:val="000000"/>
              </w:rPr>
              <w:t>3503942</w:t>
            </w:r>
          </w:p>
          <w:p w:rsidR="00DF55AD" w:rsidRDefault="00DF55AD">
            <w:pPr>
              <w:widowControl w:val="0"/>
              <w:pBdr>
                <w:top w:val="nil"/>
                <w:left w:val="nil"/>
                <w:bottom w:val="nil"/>
                <w:right w:val="nil"/>
                <w:between w:val="nil"/>
              </w:pBdr>
              <w:ind w:right="108"/>
              <w:rPr>
                <w:rFonts w:ascii="Arial" w:eastAsia="Arial" w:hAnsi="Arial" w:cs="Arial"/>
                <w:color w:val="000000"/>
              </w:rPr>
            </w:pPr>
          </w:p>
          <w:p w:rsidR="00DF55AD" w:rsidRDefault="00C572BB">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Novedades</w:t>
            </w:r>
            <w:r>
              <w:rPr>
                <w:rFonts w:ascii="Times New Roman" w:eastAsia="Times New Roman" w:hAnsi="Times New Roman" w:cs="Times New Roman"/>
                <w:b/>
                <w:bCs/>
                <w:color w:val="000000"/>
                <w:sz w:val="24"/>
                <w:szCs w:val="24"/>
              </w:rPr>
              <w:t xml:space="preserve"> en formación:</w:t>
            </w:r>
            <w:r>
              <w:rPr>
                <w:rFonts w:ascii="Times New Roman" w:eastAsia="Times New Roman" w:hAnsi="Times New Roman" w:cs="Times New Roman"/>
                <w:color w:val="000000"/>
                <w:sz w:val="24"/>
                <w:szCs w:val="24"/>
              </w:rPr>
              <w:t xml:space="preserve"> Durante el mes de ju</w:t>
            </w:r>
            <w:r w:rsidR="00AC6887">
              <w:rPr>
                <w:rFonts w:ascii="Times New Roman" w:eastAsia="Times New Roman" w:hAnsi="Times New Roman" w:cs="Times New Roman"/>
                <w:color w:val="000000"/>
                <w:sz w:val="24"/>
                <w:szCs w:val="24"/>
              </w:rPr>
              <w:t>l</w:t>
            </w:r>
            <w:r>
              <w:rPr>
                <w:rFonts w:ascii="Times New Roman" w:eastAsia="Times New Roman" w:hAnsi="Times New Roman" w:cs="Times New Roman"/>
                <w:color w:val="000000"/>
                <w:sz w:val="24"/>
                <w:szCs w:val="24"/>
              </w:rPr>
              <w:t>io, no se reportaron al coordinador anomalías identificadas en las formaciones ya que hasta el momento no se han presentado.</w:t>
            </w:r>
          </w:p>
          <w:p w:rsidR="00DF55AD" w:rsidRDefault="00C572BB">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Control</w:t>
            </w:r>
            <w:r>
              <w:rPr>
                <w:rFonts w:ascii="Times New Roman" w:eastAsia="Times New Roman" w:hAnsi="Times New Roman" w:cs="Times New Roman"/>
                <w:b/>
                <w:bCs/>
                <w:color w:val="000000"/>
                <w:sz w:val="24"/>
                <w:szCs w:val="24"/>
              </w:rPr>
              <w:t xml:space="preserve"> de asistencia:</w:t>
            </w:r>
            <w:r>
              <w:rPr>
                <w:rFonts w:ascii="Times New Roman" w:eastAsia="Times New Roman" w:hAnsi="Times New Roman" w:cs="Times New Roman"/>
                <w:color w:val="000000"/>
                <w:sz w:val="24"/>
                <w:szCs w:val="24"/>
              </w:rPr>
              <w:t xml:space="preserve"> No se registraron inasistencias por parte de los aprendices durante este periodo.</w:t>
            </w:r>
          </w:p>
          <w:p w:rsidR="00DF55AD" w:rsidRDefault="00C572BB">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Evaluación</w:t>
            </w:r>
            <w:r>
              <w:rPr>
                <w:rFonts w:ascii="Times New Roman" w:eastAsia="Times New Roman" w:hAnsi="Times New Roman" w:cs="Times New Roman"/>
                <w:b/>
                <w:bCs/>
                <w:color w:val="000000"/>
                <w:sz w:val="24"/>
                <w:szCs w:val="24"/>
              </w:rPr>
              <w:t>:</w:t>
            </w:r>
            <w:r>
              <w:rPr>
                <w:rFonts w:ascii="Times New Roman" w:eastAsia="Times New Roman" w:hAnsi="Times New Roman" w:cs="Times New Roman"/>
                <w:color w:val="000000"/>
                <w:sz w:val="24"/>
                <w:szCs w:val="24"/>
              </w:rPr>
              <w:t xml:space="preserve"> </w:t>
            </w:r>
            <w:r>
              <w:t>No se realizó la emisión de juicios evaluativos, debido a que el programa complementario se evalúa al finalizar las horas del diseño curricular</w:t>
            </w:r>
          </w:p>
          <w:p w:rsidR="00DF55AD" w:rsidRDefault="00DF55AD">
            <w:pPr>
              <w:widowControl w:val="0"/>
              <w:pBdr>
                <w:top w:val="nil"/>
                <w:left w:val="nil"/>
                <w:bottom w:val="nil"/>
                <w:right w:val="nil"/>
                <w:between w:val="nil"/>
              </w:pBdr>
              <w:ind w:left="720" w:right="108"/>
              <w:rPr>
                <w:color w:val="000000"/>
              </w:rPr>
            </w:pPr>
          </w:p>
        </w:tc>
        <w:tc>
          <w:tcPr>
            <w:tcW w:w="2407" w:type="dxa"/>
          </w:tcPr>
          <w:p w:rsidR="00DF55AD" w:rsidRDefault="00C572BB">
            <w:pPr>
              <w:spacing w:line="240" w:lineRule="auto"/>
              <w:jc w:val="left"/>
              <w:rPr>
                <w:rFonts w:ascii="Arial" w:eastAsia="Arial" w:hAnsi="Arial" w:cs="Arial"/>
                <w:color w:val="000000"/>
              </w:rPr>
            </w:pPr>
            <w:r>
              <w:rPr>
                <w:rFonts w:ascii="Arial" w:eastAsia="Arial" w:hAnsi="Arial" w:cs="Arial"/>
                <w:color w:val="000000"/>
              </w:rPr>
              <w:lastRenderedPageBreak/>
              <w:t>Se presenta como evidencia el soporte de la creación de la ruta de aprendizaje de las fichas apertura das.</w:t>
            </w:r>
          </w:p>
          <w:p w:rsidR="00DF55AD" w:rsidRDefault="00C572BB">
            <w:pPr>
              <w:spacing w:line="240" w:lineRule="auto"/>
              <w:jc w:val="left"/>
            </w:pPr>
            <w:r>
              <w:t>carpeta 7</w:t>
            </w:r>
          </w:p>
          <w:p w:rsidR="00DF55AD" w:rsidRDefault="00DF55AD">
            <w:pPr>
              <w:spacing w:line="240" w:lineRule="auto"/>
              <w:jc w:val="left"/>
              <w:rPr>
                <w:highlight w:val="yellow"/>
              </w:rPr>
            </w:pPr>
            <w:bookmarkStart w:id="1" w:name="_GoBack"/>
            <w:bookmarkEnd w:id="1"/>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lastRenderedPageBreak/>
              <w:t>8</w:t>
            </w:r>
          </w:p>
        </w:tc>
        <w:tc>
          <w:tcPr>
            <w:tcW w:w="2316" w:type="dxa"/>
            <w:vAlign w:val="center"/>
          </w:tcPr>
          <w:p w:rsidR="00DF55AD" w:rsidRDefault="00C572BB">
            <w:pPr>
              <w:spacing w:line="240" w:lineRule="auto"/>
              <w:rPr>
                <w:color w:val="000000"/>
                <w:sz w:val="20"/>
                <w:szCs w:val="20"/>
              </w:rPr>
            </w:pPr>
            <w:r>
              <w:t>Participar en diferentes actividades asociadas a la ejecución de la formación Profesional Integral, tales como registro calificado, acompañamiento a los aprendices en las actividades propuestas por el área de bienestar al aprendiz, portafolio de servicios, feria vocacional y autoevaluación, entre otras.</w:t>
            </w:r>
          </w:p>
        </w:tc>
        <w:tc>
          <w:tcPr>
            <w:tcW w:w="4130" w:type="dxa"/>
          </w:tcPr>
          <w:p w:rsidR="00DF55AD" w:rsidRDefault="00C572BB">
            <w:pPr>
              <w:spacing w:line="240" w:lineRule="auto"/>
              <w:rPr>
                <w:rFonts w:ascii="Arial" w:eastAsia="Arial" w:hAnsi="Arial" w:cs="Arial"/>
                <w:color w:val="0070C0"/>
              </w:rPr>
            </w:pPr>
            <w:r>
              <w:rPr>
                <w:rFonts w:ascii="Arial" w:eastAsia="Arial" w:hAnsi="Arial" w:cs="Arial"/>
              </w:rPr>
              <w:t>Manifiesto que no participo en las actividades asociadas a la ejecución de la Formación Profesional Integral propuestas por el área de Bienestar del Centro de la Construcción, debido a que no fui asignado a las mismas durante el presente mes de junio.</w:t>
            </w:r>
          </w:p>
        </w:tc>
        <w:tc>
          <w:tcPr>
            <w:tcW w:w="2407" w:type="dxa"/>
          </w:tcPr>
          <w:p w:rsidR="00DF55AD" w:rsidRDefault="00C572BB">
            <w:pPr>
              <w:spacing w:line="240" w:lineRule="auto"/>
              <w:jc w:val="left"/>
              <w:rPr>
                <w:rFonts w:ascii="Times New Roman" w:eastAsia="Times New Roman" w:hAnsi="Times New Roman" w:cs="Times New Roman"/>
                <w:sz w:val="20"/>
                <w:szCs w:val="20"/>
              </w:rPr>
            </w:pPr>
            <w:r>
              <w:rPr>
                <w:rFonts w:ascii="Arial" w:eastAsia="Arial" w:hAnsi="Arial" w:cs="Arial"/>
                <w:color w:val="000000"/>
              </w:rPr>
              <w:t>Nota aclaratoria  en la carpeta 8</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9</w:t>
            </w:r>
          </w:p>
        </w:tc>
        <w:tc>
          <w:tcPr>
            <w:tcW w:w="2316" w:type="dxa"/>
            <w:vAlign w:val="center"/>
          </w:tcPr>
          <w:p w:rsidR="00DF55AD" w:rsidRDefault="00C572BB">
            <w:pPr>
              <w:spacing w:line="240" w:lineRule="auto"/>
              <w:jc w:val="left"/>
              <w:rPr>
                <w:color w:val="000000"/>
                <w:sz w:val="20"/>
                <w:szCs w:val="20"/>
              </w:rPr>
            </w:pPr>
            <w:r>
              <w:t>Cumplir con los lineamientos del Sistema Integrado de Gestión y el Sistema de Seguridad de Salud en el Trabajo y asistir a las convocatorias que el centro programa.</w:t>
            </w:r>
          </w:p>
        </w:tc>
        <w:tc>
          <w:tcPr>
            <w:tcW w:w="4130" w:type="dxa"/>
          </w:tcPr>
          <w:p w:rsidR="00DF55AD" w:rsidRDefault="00C572BB">
            <w:pPr>
              <w:spacing w:line="240" w:lineRule="auto"/>
              <w:rPr>
                <w:rFonts w:ascii="Arial" w:eastAsia="Arial" w:hAnsi="Arial" w:cs="Arial"/>
              </w:rPr>
            </w:pPr>
            <w:r>
              <w:rPr>
                <w:rFonts w:ascii="Arial" w:eastAsia="Arial" w:hAnsi="Arial" w:cs="Arial"/>
              </w:rPr>
              <w:t>Me permito informar que, para la presente cuenta de cobro, no se adjunta el certificado del curso de Seguridad y Salud en el Trabajo, debido a que la institución no ha programado ni solicitado una nueva capacitación para este periodo. Cabe aclarar que el lineamiento del Sistema Integrado de Gestión (SIGA) y del SG-SST se cumplió previamente mediante la capacitación realizada durante el primer mes de ejecución contractual.</w:t>
            </w:r>
          </w:p>
        </w:tc>
        <w:tc>
          <w:tcPr>
            <w:tcW w:w="2407" w:type="dxa"/>
          </w:tcPr>
          <w:p w:rsidR="00DF55AD" w:rsidRDefault="00C572BB">
            <w:pPr>
              <w:spacing w:line="240" w:lineRule="auto"/>
              <w:jc w:val="left"/>
              <w:rPr>
                <w:rFonts w:ascii="Times New Roman" w:eastAsia="Times New Roman" w:hAnsi="Times New Roman" w:cs="Times New Roman"/>
                <w:sz w:val="20"/>
                <w:szCs w:val="20"/>
              </w:rPr>
            </w:pPr>
            <w:r>
              <w:t>Nota aclaratoria en carpeta 9</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10</w:t>
            </w:r>
          </w:p>
        </w:tc>
        <w:tc>
          <w:tcPr>
            <w:tcW w:w="2316" w:type="dxa"/>
            <w:vAlign w:val="center"/>
          </w:tcPr>
          <w:p w:rsidR="00DF55AD" w:rsidRDefault="00C572BB">
            <w:pPr>
              <w:spacing w:line="240" w:lineRule="auto"/>
              <w:jc w:val="left"/>
              <w:rPr>
                <w:color w:val="000000"/>
                <w:sz w:val="20"/>
                <w:szCs w:val="20"/>
              </w:rPr>
            </w:pPr>
            <w:r>
              <w:t>Realizar seguimiento en la etapa productiva a los aprendices que le sean asignados de acuerdo con el procedimiento y lineamientos establecidos por la Entidad.</w:t>
            </w:r>
          </w:p>
        </w:tc>
        <w:tc>
          <w:tcPr>
            <w:tcW w:w="4130" w:type="dxa"/>
          </w:tcPr>
          <w:p w:rsidR="00DF55AD" w:rsidRDefault="00C572BB">
            <w:pPr>
              <w:pBdr>
                <w:top w:val="nil"/>
                <w:left w:val="nil"/>
                <w:bottom w:val="nil"/>
                <w:right w:val="nil"/>
                <w:between w:val="nil"/>
              </w:pBdr>
              <w:spacing w:line="240" w:lineRule="auto"/>
              <w:rPr>
                <w:rFonts w:ascii="Arial" w:eastAsia="Arial" w:hAnsi="Arial" w:cs="Arial"/>
                <w:sz w:val="20"/>
                <w:szCs w:val="20"/>
              </w:rPr>
            </w:pPr>
            <w:r>
              <w:rPr>
                <w:rFonts w:ascii="Arial" w:eastAsia="Arial" w:hAnsi="Arial" w:cs="Arial"/>
                <w:sz w:val="20"/>
                <w:szCs w:val="20"/>
              </w:rPr>
              <w:t>Me permito informar que no participo en las actividades de seguimiento a la etapa productiva, debido a que no me fue asignada dicha labor durante el presente periodo de cobro.</w:t>
            </w:r>
          </w:p>
        </w:tc>
        <w:tc>
          <w:tcPr>
            <w:tcW w:w="2407" w:type="dxa"/>
          </w:tcPr>
          <w:p w:rsidR="00DF55AD" w:rsidRDefault="00C572BB">
            <w:pPr>
              <w:spacing w:line="240" w:lineRule="auto"/>
              <w:jc w:val="left"/>
            </w:pPr>
            <w:r>
              <w:t>Nota aclaratoria en carpeta 10</w:t>
            </w:r>
          </w:p>
          <w:p w:rsidR="00DF55AD" w:rsidRDefault="00DF55AD">
            <w:pPr>
              <w:spacing w:line="240" w:lineRule="auto"/>
              <w:jc w:val="left"/>
            </w:pPr>
          </w:p>
          <w:p w:rsidR="00DF55AD" w:rsidRDefault="00DF55AD">
            <w:pPr>
              <w:spacing w:line="240" w:lineRule="auto"/>
              <w:jc w:val="left"/>
            </w:pP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11</w:t>
            </w:r>
          </w:p>
        </w:tc>
        <w:tc>
          <w:tcPr>
            <w:tcW w:w="2316" w:type="dxa"/>
            <w:vAlign w:val="center"/>
          </w:tcPr>
          <w:p w:rsidR="00DF55AD" w:rsidRDefault="00C572BB">
            <w:pPr>
              <w:spacing w:line="240" w:lineRule="auto"/>
              <w:jc w:val="left"/>
              <w:rPr>
                <w:color w:val="000000"/>
                <w:sz w:val="20"/>
                <w:szCs w:val="20"/>
              </w:rPr>
            </w:pPr>
            <w:r>
              <w:t>Responder por los bienes y elementos puestos a su disposición para el cumplimiento del objeto del contrato; y una vez finalizado el contrato quedar a paz y salvo con el Almacén.</w:t>
            </w:r>
          </w:p>
        </w:tc>
        <w:tc>
          <w:tcPr>
            <w:tcW w:w="4130" w:type="dxa"/>
          </w:tcPr>
          <w:p w:rsidR="00DF55AD" w:rsidRDefault="00C572BB">
            <w:pPr>
              <w:spacing w:line="240" w:lineRule="auto"/>
              <w:jc w:val="left"/>
            </w:pPr>
            <w:r>
              <w:t>No estoy a cargo de bienes o elementos relacionados con el almacén durante este periodo de cobro</w:t>
            </w:r>
          </w:p>
          <w:p w:rsidR="00DF55AD" w:rsidRDefault="00DF55AD">
            <w:pPr>
              <w:spacing w:line="240" w:lineRule="auto"/>
              <w:jc w:val="left"/>
            </w:pPr>
          </w:p>
          <w:p w:rsidR="00DF55AD" w:rsidRDefault="00C572BB">
            <w:pPr>
              <w:spacing w:line="240" w:lineRule="auto"/>
              <w:jc w:val="left"/>
              <w:rPr>
                <w:rFonts w:ascii="Times New Roman" w:eastAsia="Times New Roman" w:hAnsi="Times New Roman" w:cs="Times New Roman"/>
              </w:rPr>
            </w:pPr>
            <w:r>
              <w:t>https://miinventario.sena.edu.co/Inicio.aspx</w:t>
            </w:r>
            <w:r>
              <w:rPr>
                <w:rFonts w:ascii="Times New Roman" w:eastAsia="Times New Roman" w:hAnsi="Times New Roman" w:cs="Times New Roman"/>
              </w:rPr>
              <w:t xml:space="preserve">    </w:t>
            </w:r>
          </w:p>
        </w:tc>
        <w:tc>
          <w:tcPr>
            <w:tcW w:w="2407" w:type="dxa"/>
          </w:tcPr>
          <w:p w:rsidR="00DF55AD" w:rsidRDefault="00C572BB">
            <w:pPr>
              <w:spacing w:line="240" w:lineRule="auto"/>
              <w:jc w:val="left"/>
            </w:pPr>
            <w:r>
              <w:t xml:space="preserve">Reporte sistema de inventarios </w:t>
            </w:r>
          </w:p>
          <w:p w:rsidR="00DF55AD" w:rsidRDefault="00C572BB">
            <w:pPr>
              <w:spacing w:line="240" w:lineRule="auto"/>
              <w:jc w:val="left"/>
            </w:pPr>
            <w:r>
              <w:t>carpeta 11</w:t>
            </w: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t>12</w:t>
            </w:r>
          </w:p>
        </w:tc>
        <w:tc>
          <w:tcPr>
            <w:tcW w:w="2316" w:type="dxa"/>
            <w:vAlign w:val="center"/>
          </w:tcPr>
          <w:p w:rsidR="00DF55AD" w:rsidRDefault="00C572BB">
            <w:pPr>
              <w:spacing w:line="240" w:lineRule="auto"/>
              <w:jc w:val="left"/>
              <w:rPr>
                <w:color w:val="000000"/>
                <w:sz w:val="20"/>
                <w:szCs w:val="20"/>
              </w:rPr>
            </w:pPr>
            <w:r>
              <w:t xml:space="preserve">Gestionar y entregar a la coordinación y al </w:t>
            </w:r>
            <w:r>
              <w:lastRenderedPageBreak/>
              <w:t>supervisor(a), a más tardar dentro de los primeros cinco (5) días hábiles del mes siguiente; el reporte mensual de las horas ejecutadas, de acuerdo con los tiempos de programación y lo definido en el manual de contratación.</w:t>
            </w:r>
          </w:p>
        </w:tc>
        <w:tc>
          <w:tcPr>
            <w:tcW w:w="4130" w:type="dxa"/>
          </w:tcPr>
          <w:p w:rsidR="00DF55AD" w:rsidRDefault="00C572BB">
            <w:pPr>
              <w:widowControl w:val="0"/>
              <w:pBdr>
                <w:top w:val="nil"/>
                <w:left w:val="nil"/>
                <w:bottom w:val="nil"/>
                <w:right w:val="nil"/>
                <w:between w:val="nil"/>
              </w:pBdr>
              <w:ind w:left="119" w:right="109"/>
              <w:rPr>
                <w:rFonts w:ascii="Arial" w:eastAsia="Arial" w:hAnsi="Arial" w:cs="Arial"/>
                <w:sz w:val="21"/>
                <w:szCs w:val="21"/>
              </w:rPr>
            </w:pPr>
            <w:r>
              <w:rPr>
                <w:rFonts w:ascii="Arial" w:eastAsia="Arial" w:hAnsi="Arial" w:cs="Arial"/>
                <w:sz w:val="21"/>
                <w:szCs w:val="21"/>
              </w:rPr>
              <w:lastRenderedPageBreak/>
              <w:t xml:space="preserve">Se gestionó y presentó el reporte mensual de horas descargado de </w:t>
            </w:r>
            <w:r>
              <w:rPr>
                <w:rFonts w:ascii="Arial" w:eastAsia="Arial" w:hAnsi="Arial" w:cs="Arial"/>
                <w:sz w:val="21"/>
                <w:szCs w:val="21"/>
              </w:rPr>
              <w:lastRenderedPageBreak/>
              <w:t>SOFIA, al coordinador y supervisora de contrato</w:t>
            </w:r>
          </w:p>
          <w:p w:rsidR="00DF55AD" w:rsidRDefault="00DF55AD">
            <w:pPr>
              <w:widowControl w:val="0"/>
              <w:pBdr>
                <w:top w:val="nil"/>
                <w:left w:val="nil"/>
                <w:bottom w:val="nil"/>
                <w:right w:val="nil"/>
                <w:between w:val="nil"/>
              </w:pBdr>
              <w:ind w:left="119" w:right="109"/>
              <w:rPr>
                <w:rFonts w:ascii="Arial" w:eastAsia="Arial" w:hAnsi="Arial" w:cs="Arial"/>
                <w:sz w:val="21"/>
                <w:szCs w:val="21"/>
              </w:rPr>
            </w:pPr>
          </w:p>
          <w:p w:rsidR="00DF55AD" w:rsidRDefault="00DF55AD">
            <w:pPr>
              <w:spacing w:line="240" w:lineRule="auto"/>
              <w:jc w:val="left"/>
              <w:rPr>
                <w:color w:val="0070C0"/>
              </w:rPr>
            </w:pPr>
          </w:p>
        </w:tc>
        <w:tc>
          <w:tcPr>
            <w:tcW w:w="2407" w:type="dxa"/>
          </w:tcPr>
          <w:p w:rsidR="00DF55AD" w:rsidRDefault="00C572BB">
            <w:pPr>
              <w:rPr>
                <w:rFonts w:ascii="Arial" w:eastAsia="Arial" w:hAnsi="Arial" w:cs="Arial"/>
                <w:sz w:val="21"/>
                <w:szCs w:val="21"/>
              </w:rPr>
            </w:pPr>
            <w:r>
              <w:rPr>
                <w:rFonts w:ascii="Arial" w:eastAsia="Arial" w:hAnsi="Arial" w:cs="Arial"/>
                <w:sz w:val="21"/>
                <w:szCs w:val="21"/>
              </w:rPr>
              <w:lastRenderedPageBreak/>
              <w:t xml:space="preserve">Reporte mensual de horas del mes de </w:t>
            </w:r>
            <w:r w:rsidR="00DA1112">
              <w:rPr>
                <w:rFonts w:ascii="Arial" w:eastAsia="Arial" w:hAnsi="Arial" w:cs="Arial"/>
                <w:sz w:val="21"/>
                <w:szCs w:val="21"/>
              </w:rPr>
              <w:t xml:space="preserve">mayo, </w:t>
            </w:r>
            <w:r w:rsidR="00DA1112">
              <w:rPr>
                <w:rFonts w:ascii="Arial" w:eastAsia="Arial" w:hAnsi="Arial" w:cs="Arial"/>
                <w:sz w:val="21"/>
                <w:szCs w:val="21"/>
              </w:rPr>
              <w:lastRenderedPageBreak/>
              <w:t>junio</w:t>
            </w:r>
            <w:r>
              <w:rPr>
                <w:rFonts w:ascii="Arial" w:eastAsia="Arial" w:hAnsi="Arial" w:cs="Arial"/>
                <w:sz w:val="21"/>
                <w:szCs w:val="21"/>
              </w:rPr>
              <w:t xml:space="preserve"> y ju</w:t>
            </w:r>
            <w:r w:rsidR="00DA1112">
              <w:rPr>
                <w:rFonts w:ascii="Arial" w:eastAsia="Arial" w:hAnsi="Arial" w:cs="Arial"/>
                <w:sz w:val="21"/>
                <w:szCs w:val="21"/>
              </w:rPr>
              <w:t>l</w:t>
            </w:r>
            <w:r>
              <w:rPr>
                <w:rFonts w:ascii="Arial" w:eastAsia="Arial" w:hAnsi="Arial" w:cs="Arial"/>
                <w:sz w:val="21"/>
                <w:szCs w:val="21"/>
              </w:rPr>
              <w:t>io descargado de SOFIA</w:t>
            </w:r>
          </w:p>
          <w:p w:rsidR="00DF55AD" w:rsidRDefault="00C572BB">
            <w:pPr>
              <w:rPr>
                <w:rFonts w:ascii="Arial" w:eastAsia="Arial" w:hAnsi="Arial" w:cs="Arial"/>
                <w:sz w:val="21"/>
                <w:szCs w:val="21"/>
              </w:rPr>
            </w:pPr>
            <w:r>
              <w:t>carpeta 12</w:t>
            </w:r>
          </w:p>
          <w:p w:rsidR="00DF55AD" w:rsidRDefault="00DF55AD">
            <w:pPr>
              <w:spacing w:line="240" w:lineRule="auto"/>
              <w:jc w:val="left"/>
              <w:rPr>
                <w:color w:val="0070C0"/>
              </w:rPr>
            </w:pPr>
          </w:p>
        </w:tc>
      </w:tr>
      <w:tr w:rsidR="00DF55AD">
        <w:trPr>
          <w:trHeight w:val="290"/>
        </w:trPr>
        <w:tc>
          <w:tcPr>
            <w:tcW w:w="541" w:type="dxa"/>
            <w:vAlign w:val="center"/>
          </w:tcPr>
          <w:p w:rsidR="00DF55AD" w:rsidRDefault="00C572BB">
            <w:pPr>
              <w:spacing w:line="240" w:lineRule="auto"/>
              <w:jc w:val="center"/>
              <w:rPr>
                <w:color w:val="000000"/>
                <w:sz w:val="20"/>
                <w:szCs w:val="20"/>
              </w:rPr>
            </w:pPr>
            <w:r>
              <w:rPr>
                <w:color w:val="000000"/>
                <w:sz w:val="20"/>
                <w:szCs w:val="20"/>
              </w:rPr>
              <w:lastRenderedPageBreak/>
              <w:t>13</w:t>
            </w:r>
          </w:p>
        </w:tc>
        <w:tc>
          <w:tcPr>
            <w:tcW w:w="2316" w:type="dxa"/>
            <w:vAlign w:val="center"/>
          </w:tcPr>
          <w:p w:rsidR="00DF55AD" w:rsidRDefault="00C572BB">
            <w:pPr>
              <w:spacing w:line="240" w:lineRule="auto"/>
              <w:jc w:val="left"/>
              <w:rPr>
                <w:color w:val="000000"/>
                <w:sz w:val="20"/>
                <w:szCs w:val="20"/>
              </w:rPr>
            </w:pPr>
            <w:r>
              <w:t>Las demás necesarias para el cabal cumplimiento del objeto contractual.</w:t>
            </w:r>
          </w:p>
        </w:tc>
        <w:tc>
          <w:tcPr>
            <w:tcW w:w="4130" w:type="dxa"/>
          </w:tcPr>
          <w:p w:rsidR="00DF55AD" w:rsidRDefault="00C572BB" w:rsidP="00DA1112">
            <w:pPr>
              <w:spacing w:line="240" w:lineRule="auto"/>
              <w:rPr>
                <w:rFonts w:ascii="Arial" w:eastAsia="Arial" w:hAnsi="Arial" w:cs="Arial"/>
              </w:rPr>
            </w:pPr>
            <w:r>
              <w:rPr>
                <w:rFonts w:ascii="Arial" w:eastAsia="Arial" w:hAnsi="Arial" w:cs="Arial"/>
              </w:rPr>
              <w:t>Me permito informar que, durante el mes de ju</w:t>
            </w:r>
            <w:r w:rsidR="00DA1112">
              <w:rPr>
                <w:rFonts w:ascii="Arial" w:eastAsia="Arial" w:hAnsi="Arial" w:cs="Arial"/>
              </w:rPr>
              <w:t>l</w:t>
            </w:r>
            <w:r>
              <w:rPr>
                <w:rFonts w:ascii="Arial" w:eastAsia="Arial" w:hAnsi="Arial" w:cs="Arial"/>
              </w:rPr>
              <w:t>io, las actividades se ejecutaron estrictamente conforme a lo planificado; por lo tanto, no se requirieron labores adicionales ni modificaciones al plan de trabajo original.</w:t>
            </w:r>
          </w:p>
        </w:tc>
        <w:tc>
          <w:tcPr>
            <w:tcW w:w="2407" w:type="dxa"/>
          </w:tcPr>
          <w:p w:rsidR="00DF55AD" w:rsidRDefault="00C572BB">
            <w:pPr>
              <w:spacing w:line="240" w:lineRule="auto"/>
              <w:jc w:val="left"/>
              <w:rPr>
                <w:color w:val="0070C0"/>
                <w:sz w:val="20"/>
                <w:szCs w:val="20"/>
              </w:rPr>
            </w:pPr>
            <w:r>
              <w:t>Nota aclaratoria en la carpeta 13</w:t>
            </w:r>
          </w:p>
        </w:tc>
      </w:tr>
    </w:tbl>
    <w:p w:rsidR="00DF55AD" w:rsidRDefault="00C572BB">
      <w:r>
        <w:t xml:space="preserve">     </w:t>
      </w:r>
    </w:p>
    <w:p w:rsidR="00DF55AD" w:rsidRDefault="00C572BB">
      <w:r>
        <w:t>A continuación, relaciono los desplazamientos que realicé previo a la presentación de este informe. Una vez finalizado cada desplazamiento presenté al ordenador del gasto el informe en el Formato para legalización del desplazamiento, en el que se describieron las actividades desarrolladas y los resultados. Cada informe de legalización cuenta con el visto bueno del supervisor.</w:t>
      </w:r>
    </w:p>
    <w:p w:rsidR="00DF55AD" w:rsidRDefault="00DF55AD"/>
    <w:p w:rsidR="00DF55AD" w:rsidRDefault="00C572BB">
      <w:r>
        <w:t xml:space="preserve">Se lista a continuación el soporte de la legalización de los desplazamientos realizados, los cuales forman parte integral del presente informe de ejecución contractual. </w:t>
      </w:r>
    </w:p>
    <w:p w:rsidR="00DF55AD" w:rsidRDefault="00DF55AD"/>
    <w:tbl>
      <w:tblPr>
        <w:tblStyle w:val="a2"/>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410"/>
        <w:gridCol w:w="2380"/>
        <w:gridCol w:w="1879"/>
        <w:gridCol w:w="1879"/>
      </w:tblGrid>
      <w:tr w:rsidR="00DF55AD">
        <w:tc>
          <w:tcPr>
            <w:tcW w:w="846" w:type="dxa"/>
            <w:vAlign w:val="center"/>
          </w:tcPr>
          <w:p w:rsidR="00DF55AD" w:rsidRDefault="00C572BB">
            <w:pPr>
              <w:spacing w:line="276" w:lineRule="auto"/>
              <w:jc w:val="center"/>
              <w:rPr>
                <w:b/>
                <w:bCs/>
              </w:rPr>
            </w:pPr>
            <w:r>
              <w:rPr>
                <w:b/>
                <w:bCs/>
              </w:rPr>
              <w:t>ÍTEM</w:t>
            </w:r>
          </w:p>
        </w:tc>
        <w:tc>
          <w:tcPr>
            <w:tcW w:w="2410" w:type="dxa"/>
            <w:vAlign w:val="center"/>
          </w:tcPr>
          <w:p w:rsidR="00DF55AD" w:rsidRDefault="00C572BB">
            <w:pPr>
              <w:spacing w:line="276" w:lineRule="auto"/>
              <w:jc w:val="center"/>
              <w:rPr>
                <w:b/>
                <w:bCs/>
              </w:rPr>
            </w:pPr>
            <w:r>
              <w:rPr>
                <w:b/>
                <w:bCs/>
              </w:rPr>
              <w:t>NRO. DE LA ORDEN DE VIAJE</w:t>
            </w:r>
          </w:p>
        </w:tc>
        <w:tc>
          <w:tcPr>
            <w:tcW w:w="2380" w:type="dxa"/>
            <w:vAlign w:val="center"/>
          </w:tcPr>
          <w:p w:rsidR="00DF55AD" w:rsidRDefault="00C572BB">
            <w:pPr>
              <w:spacing w:line="276" w:lineRule="auto"/>
              <w:jc w:val="center"/>
              <w:rPr>
                <w:b/>
                <w:bCs/>
              </w:rPr>
            </w:pPr>
            <w:r>
              <w:rPr>
                <w:b/>
                <w:bCs/>
              </w:rPr>
              <w:t>LUGAR DE DESPLAZAMIENTO</w:t>
            </w:r>
          </w:p>
        </w:tc>
        <w:tc>
          <w:tcPr>
            <w:tcW w:w="1879" w:type="dxa"/>
            <w:vAlign w:val="center"/>
          </w:tcPr>
          <w:p w:rsidR="00DF55AD" w:rsidRDefault="00C572BB">
            <w:pPr>
              <w:spacing w:line="276" w:lineRule="auto"/>
              <w:jc w:val="center"/>
              <w:rPr>
                <w:b/>
                <w:bCs/>
              </w:rPr>
            </w:pPr>
            <w:r>
              <w:rPr>
                <w:b/>
                <w:bCs/>
              </w:rPr>
              <w:t>FECHA DE DESPLAZAMIENTO INICIAL</w:t>
            </w:r>
          </w:p>
        </w:tc>
        <w:tc>
          <w:tcPr>
            <w:tcW w:w="1879" w:type="dxa"/>
            <w:vAlign w:val="center"/>
          </w:tcPr>
          <w:p w:rsidR="00DF55AD" w:rsidRDefault="00C572BB">
            <w:pPr>
              <w:spacing w:line="276" w:lineRule="auto"/>
              <w:jc w:val="center"/>
              <w:rPr>
                <w:b/>
                <w:bCs/>
              </w:rPr>
            </w:pPr>
            <w:r>
              <w:rPr>
                <w:b/>
                <w:bCs/>
              </w:rPr>
              <w:t>FECHA DE DESPLAZAMIENTO FINAL</w:t>
            </w:r>
          </w:p>
        </w:tc>
      </w:tr>
      <w:tr w:rsidR="00DF55AD">
        <w:trPr>
          <w:trHeight w:val="623"/>
        </w:trPr>
        <w:tc>
          <w:tcPr>
            <w:tcW w:w="846" w:type="dxa"/>
            <w:vAlign w:val="center"/>
          </w:tcPr>
          <w:p w:rsidR="00DF55AD" w:rsidRDefault="00C572BB">
            <w:pPr>
              <w:spacing w:line="276" w:lineRule="auto"/>
              <w:jc w:val="center"/>
            </w:pPr>
            <w:r>
              <w:t>1</w:t>
            </w:r>
          </w:p>
        </w:tc>
        <w:tc>
          <w:tcPr>
            <w:tcW w:w="2410" w:type="dxa"/>
          </w:tcPr>
          <w:p w:rsidR="00DF55AD" w:rsidRDefault="00DA1112">
            <w:pPr>
              <w:spacing w:line="276" w:lineRule="auto"/>
            </w:pPr>
            <w:r>
              <w:rPr>
                <w:rFonts w:ascii="Segoe UI" w:hAnsi="Segoe UI" w:cs="Segoe UI"/>
                <w:b/>
                <w:bCs/>
                <w:color w:val="242424"/>
                <w:shd w:val="clear" w:color="auto" w:fill="FFFFFF"/>
              </w:rPr>
              <w:t>168626</w:t>
            </w:r>
            <w:r>
              <w:t xml:space="preserve"> </w:t>
            </w:r>
          </w:p>
        </w:tc>
        <w:tc>
          <w:tcPr>
            <w:tcW w:w="2380" w:type="dxa"/>
          </w:tcPr>
          <w:p w:rsidR="00DF55AD" w:rsidRDefault="006A27B4" w:rsidP="006A27B4">
            <w:pPr>
              <w:spacing w:line="276" w:lineRule="auto"/>
            </w:pPr>
            <w:r>
              <w:rPr>
                <w:b/>
                <w:bCs/>
                <w:color w:val="000000"/>
              </w:rPr>
              <w:t xml:space="preserve">CALI-candelaria </w:t>
            </w:r>
            <w:r w:rsidR="00C572BB">
              <w:rPr>
                <w:b/>
                <w:bCs/>
                <w:color w:val="000000"/>
              </w:rPr>
              <w:t>– Cali-Jamundí</w:t>
            </w:r>
          </w:p>
        </w:tc>
        <w:tc>
          <w:tcPr>
            <w:tcW w:w="1879" w:type="dxa"/>
          </w:tcPr>
          <w:p w:rsidR="006A27B4" w:rsidRPr="006A27B4" w:rsidRDefault="006A27B4" w:rsidP="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1/06/2026</w:t>
            </w:r>
          </w:p>
          <w:p w:rsidR="00DF55AD" w:rsidRDefault="00DF55AD">
            <w:pPr>
              <w:spacing w:line="240" w:lineRule="auto"/>
              <w:jc w:val="left"/>
              <w:rPr>
                <w:rFonts w:ascii="Times New Roman" w:eastAsia="Times New Roman" w:hAnsi="Times New Roman" w:cs="Times New Roman"/>
                <w:sz w:val="24"/>
                <w:szCs w:val="24"/>
              </w:rPr>
            </w:pPr>
          </w:p>
        </w:tc>
        <w:tc>
          <w:tcPr>
            <w:tcW w:w="1879" w:type="dxa"/>
          </w:tcPr>
          <w:p w:rsidR="00DF55AD" w:rsidRDefault="006A27B4">
            <w:pPr>
              <w:spacing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r w:rsidR="00C572BB">
              <w:rPr>
                <w:rFonts w:ascii="Times New Roman" w:eastAsia="Times New Roman" w:hAnsi="Times New Roman" w:cs="Times New Roman"/>
                <w:sz w:val="24"/>
                <w:szCs w:val="24"/>
              </w:rPr>
              <w:t>/0</w:t>
            </w:r>
            <w:r>
              <w:rPr>
                <w:rFonts w:ascii="Times New Roman" w:eastAsia="Times New Roman" w:hAnsi="Times New Roman" w:cs="Times New Roman"/>
                <w:sz w:val="24"/>
                <w:szCs w:val="24"/>
              </w:rPr>
              <w:t>6</w:t>
            </w:r>
            <w:r w:rsidR="00C572BB">
              <w:rPr>
                <w:rFonts w:ascii="Times New Roman" w:eastAsia="Times New Roman" w:hAnsi="Times New Roman" w:cs="Times New Roman"/>
                <w:sz w:val="24"/>
                <w:szCs w:val="24"/>
              </w:rPr>
              <w:t>/2026</w:t>
            </w:r>
          </w:p>
          <w:p w:rsidR="00DF55AD" w:rsidRDefault="00DF55AD">
            <w:pPr>
              <w:spacing w:line="276" w:lineRule="auto"/>
            </w:pPr>
          </w:p>
        </w:tc>
      </w:tr>
      <w:tr w:rsidR="00DF55AD">
        <w:tc>
          <w:tcPr>
            <w:tcW w:w="846" w:type="dxa"/>
            <w:vAlign w:val="center"/>
          </w:tcPr>
          <w:p w:rsidR="00DF55AD" w:rsidRDefault="00C572BB">
            <w:pPr>
              <w:spacing w:line="276" w:lineRule="auto"/>
              <w:jc w:val="center"/>
            </w:pPr>
            <w:r>
              <w:t>2</w:t>
            </w:r>
          </w:p>
        </w:tc>
        <w:tc>
          <w:tcPr>
            <w:tcW w:w="2410" w:type="dxa"/>
            <w:vAlign w:val="center"/>
          </w:tcPr>
          <w:p w:rsidR="00DF55AD" w:rsidRDefault="00DA1112">
            <w:pPr>
              <w:spacing w:line="240" w:lineRule="auto"/>
              <w:jc w:val="left"/>
              <w:rPr>
                <w:rFonts w:ascii="Times New Roman" w:eastAsia="Times New Roman" w:hAnsi="Times New Roman" w:cs="Times New Roman"/>
                <w:sz w:val="24"/>
                <w:szCs w:val="24"/>
              </w:rPr>
            </w:pPr>
            <w:r>
              <w:rPr>
                <w:rFonts w:ascii="Segoe UI" w:hAnsi="Segoe UI" w:cs="Segoe UI"/>
                <w:b/>
                <w:bCs/>
                <w:color w:val="242424"/>
                <w:shd w:val="clear" w:color="auto" w:fill="FFFFFF"/>
              </w:rPr>
              <w:t>185626</w:t>
            </w:r>
          </w:p>
        </w:tc>
        <w:tc>
          <w:tcPr>
            <w:tcW w:w="2380" w:type="dxa"/>
            <w:vAlign w:val="center"/>
          </w:tcPr>
          <w:p w:rsidR="00DF55AD" w:rsidRDefault="00C572BB" w:rsidP="006A27B4">
            <w:pPr>
              <w:spacing w:line="276" w:lineRule="auto"/>
            </w:pPr>
            <w:r>
              <w:rPr>
                <w:b/>
                <w:bCs/>
                <w:color w:val="000000"/>
              </w:rPr>
              <w:t>CALI-candelaria</w:t>
            </w:r>
            <w:r w:rsidR="006A27B4">
              <w:rPr>
                <w:b/>
                <w:bCs/>
                <w:color w:val="000000"/>
              </w:rPr>
              <w:t xml:space="preserve"> </w:t>
            </w:r>
            <w:r>
              <w:rPr>
                <w:b/>
                <w:bCs/>
                <w:color w:val="000000"/>
              </w:rPr>
              <w:t>– Cali-Jamundí</w:t>
            </w:r>
          </w:p>
        </w:tc>
        <w:tc>
          <w:tcPr>
            <w:tcW w:w="1879" w:type="dxa"/>
            <w:vAlign w:val="center"/>
          </w:tcPr>
          <w:p w:rsidR="006A27B4" w:rsidRPr="006A27B4" w:rsidRDefault="006A27B4" w:rsidP="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9/06/2026</w:t>
            </w:r>
          </w:p>
          <w:p w:rsidR="00DF55AD" w:rsidRDefault="00DF55AD">
            <w:pPr>
              <w:spacing w:line="276" w:lineRule="auto"/>
            </w:pPr>
          </w:p>
        </w:tc>
        <w:tc>
          <w:tcPr>
            <w:tcW w:w="1879" w:type="dxa"/>
            <w:vAlign w:val="center"/>
          </w:tcPr>
          <w:p w:rsidR="006A27B4" w:rsidRPr="006A27B4" w:rsidRDefault="006A27B4" w:rsidP="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13/06/2026</w:t>
            </w:r>
          </w:p>
          <w:p w:rsidR="00DF55AD" w:rsidRDefault="00DF55AD">
            <w:pPr>
              <w:spacing w:line="276" w:lineRule="auto"/>
            </w:pPr>
          </w:p>
        </w:tc>
      </w:tr>
      <w:tr w:rsidR="00DF55AD">
        <w:tc>
          <w:tcPr>
            <w:tcW w:w="846" w:type="dxa"/>
            <w:vAlign w:val="center"/>
          </w:tcPr>
          <w:p w:rsidR="00DF55AD" w:rsidRDefault="00C572BB">
            <w:pPr>
              <w:jc w:val="center"/>
            </w:pPr>
            <w:r>
              <w:t>3</w:t>
            </w:r>
          </w:p>
        </w:tc>
        <w:tc>
          <w:tcPr>
            <w:tcW w:w="2410" w:type="dxa"/>
            <w:vAlign w:val="center"/>
          </w:tcPr>
          <w:p w:rsidR="00DF55AD" w:rsidRDefault="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191926</w:t>
            </w:r>
          </w:p>
        </w:tc>
        <w:tc>
          <w:tcPr>
            <w:tcW w:w="2380" w:type="dxa"/>
            <w:vAlign w:val="center"/>
          </w:tcPr>
          <w:p w:rsidR="00DF55AD" w:rsidRDefault="006A27B4" w:rsidP="006A27B4">
            <w:pPr>
              <w:rPr>
                <w:b/>
                <w:bCs/>
                <w:color w:val="000000"/>
              </w:rPr>
            </w:pPr>
            <w:r>
              <w:rPr>
                <w:b/>
                <w:bCs/>
                <w:color w:val="000000"/>
              </w:rPr>
              <w:t xml:space="preserve">CALI-candelaria </w:t>
            </w:r>
            <w:r w:rsidR="00C572BB">
              <w:rPr>
                <w:b/>
                <w:bCs/>
                <w:color w:val="000000"/>
              </w:rPr>
              <w:t>– Cali-Jamundí</w:t>
            </w:r>
          </w:p>
        </w:tc>
        <w:tc>
          <w:tcPr>
            <w:tcW w:w="1879" w:type="dxa"/>
            <w:vAlign w:val="center"/>
          </w:tcPr>
          <w:p w:rsidR="00DF55AD" w:rsidRDefault="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16/06/2026</w:t>
            </w:r>
          </w:p>
        </w:tc>
        <w:tc>
          <w:tcPr>
            <w:tcW w:w="1879" w:type="dxa"/>
            <w:vAlign w:val="center"/>
          </w:tcPr>
          <w:p w:rsidR="00DF55AD" w:rsidRDefault="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20/06/2026</w:t>
            </w:r>
          </w:p>
        </w:tc>
      </w:tr>
      <w:tr w:rsidR="00DA1112">
        <w:tc>
          <w:tcPr>
            <w:tcW w:w="846" w:type="dxa"/>
            <w:vAlign w:val="center"/>
          </w:tcPr>
          <w:p w:rsidR="00DA1112" w:rsidRDefault="006A27B4">
            <w:pPr>
              <w:jc w:val="center"/>
            </w:pPr>
            <w:r>
              <w:t>4</w:t>
            </w:r>
          </w:p>
        </w:tc>
        <w:tc>
          <w:tcPr>
            <w:tcW w:w="2410" w:type="dxa"/>
            <w:vAlign w:val="center"/>
          </w:tcPr>
          <w:p w:rsidR="00DA1112" w:rsidRDefault="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208126</w:t>
            </w:r>
          </w:p>
        </w:tc>
        <w:tc>
          <w:tcPr>
            <w:tcW w:w="2380" w:type="dxa"/>
            <w:vAlign w:val="center"/>
          </w:tcPr>
          <w:p w:rsidR="00DA1112" w:rsidRDefault="006A27B4">
            <w:pPr>
              <w:rPr>
                <w:b/>
                <w:bCs/>
                <w:color w:val="000000"/>
              </w:rPr>
            </w:pPr>
            <w:r w:rsidRPr="006A27B4">
              <w:rPr>
                <w:b/>
                <w:bCs/>
                <w:color w:val="000000"/>
              </w:rPr>
              <w:t>CALI-candelaria – Cali-Jamundí</w:t>
            </w:r>
          </w:p>
        </w:tc>
        <w:tc>
          <w:tcPr>
            <w:tcW w:w="1879" w:type="dxa"/>
            <w:vAlign w:val="center"/>
          </w:tcPr>
          <w:p w:rsidR="00DA1112" w:rsidRDefault="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22/06/2026</w:t>
            </w:r>
          </w:p>
        </w:tc>
        <w:tc>
          <w:tcPr>
            <w:tcW w:w="1879" w:type="dxa"/>
            <w:vAlign w:val="center"/>
          </w:tcPr>
          <w:p w:rsidR="00DA1112" w:rsidRDefault="006A27B4">
            <w:pPr>
              <w:spacing w:line="240" w:lineRule="auto"/>
              <w:jc w:val="left"/>
              <w:rPr>
                <w:rFonts w:ascii="Times New Roman" w:eastAsia="Times New Roman" w:hAnsi="Times New Roman" w:cs="Times New Roman"/>
                <w:sz w:val="24"/>
                <w:szCs w:val="24"/>
              </w:rPr>
            </w:pPr>
            <w:r w:rsidRPr="006A27B4">
              <w:rPr>
                <w:rFonts w:ascii="Times New Roman" w:eastAsia="Times New Roman" w:hAnsi="Times New Roman" w:cs="Times New Roman"/>
                <w:sz w:val="24"/>
                <w:szCs w:val="24"/>
              </w:rPr>
              <w:t>26/06/2026</w:t>
            </w:r>
          </w:p>
        </w:tc>
      </w:tr>
    </w:tbl>
    <w:p w:rsidR="00DF55AD" w:rsidRDefault="00DF55AD"/>
    <w:p w:rsidR="00DF55AD" w:rsidRDefault="00C572BB">
      <w:r>
        <w:t>Para el trámite de la cuenta me permito adjuntar: (i) Documentos electrónicos enunciados como evidencias del cumplimiento de las obligaciones contractuales, (ii) los desplazamientos realizados y (iii) el pago de la planilla de seguridad social y parafiscal nro.</w:t>
      </w:r>
      <w:r>
        <w:rPr>
          <w:rFonts w:ascii="Arial" w:eastAsia="Arial" w:hAnsi="Arial" w:cs="Arial"/>
          <w:b/>
          <w:bCs/>
        </w:rPr>
        <w:t xml:space="preserve"> </w:t>
      </w:r>
      <w:r w:rsidR="006A27B4" w:rsidRPr="006A27B4">
        <w:rPr>
          <w:rFonts w:ascii="Arial" w:eastAsia="Arial" w:hAnsi="Arial" w:cs="Arial"/>
          <w:b/>
          <w:bCs/>
        </w:rPr>
        <w:t>6028028229</w:t>
      </w:r>
      <w:r>
        <w:rPr>
          <w:color w:val="C00000"/>
        </w:rPr>
        <w:t xml:space="preserve"> </w:t>
      </w:r>
      <w:r>
        <w:rPr>
          <w:color w:val="000000"/>
        </w:rPr>
        <w:t xml:space="preserve">la planilla mediante el operador SOI para el periodo del mes de </w:t>
      </w:r>
      <w:r>
        <w:t xml:space="preserve">referente al mayo. (Decreto Ley 2106 de 2019 – “Decreto Ley </w:t>
      </w:r>
      <w:proofErr w:type="spellStart"/>
      <w:r>
        <w:t>Antitrámites</w:t>
      </w:r>
      <w:proofErr w:type="spellEnd"/>
      <w:r>
        <w:t>”)</w:t>
      </w:r>
    </w:p>
    <w:p w:rsidR="00DF55AD" w:rsidRDefault="00DF55AD"/>
    <w:p w:rsidR="00DF55AD" w:rsidRDefault="00C572BB">
      <w:bookmarkStart w:id="2" w:name="_heading=h.i0dtg4sdlzrn" w:colFirst="0" w:colLast="0"/>
      <w:bookmarkEnd w:id="2"/>
      <w:r>
        <w:t>Cordialmente,</w:t>
      </w:r>
    </w:p>
    <w:p w:rsidR="00DF55AD" w:rsidRDefault="00C572BB">
      <w:pPr>
        <w:rPr>
          <w:color w:val="000000"/>
        </w:rPr>
      </w:pPr>
      <w:r>
        <w:rPr>
          <w:noProof/>
        </w:rPr>
        <w:drawing>
          <wp:anchor distT="0" distB="0" distL="114300" distR="114300" simplePos="0" relativeHeight="251658240" behindDoc="0" locked="0" layoutInCell="1" hidden="0" allowOverlap="1">
            <wp:simplePos x="0" y="0"/>
            <wp:positionH relativeFrom="column">
              <wp:posOffset>190500</wp:posOffset>
            </wp:positionH>
            <wp:positionV relativeFrom="paragraph">
              <wp:posOffset>-368298</wp:posOffset>
            </wp:positionV>
            <wp:extent cx="1051560" cy="1246690"/>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051560" cy="1246690"/>
                    </a:xfrm>
                    <a:prstGeom prst="rect">
                      <a:avLst/>
                    </a:prstGeom>
                    <a:ln/>
                  </pic:spPr>
                </pic:pic>
              </a:graphicData>
            </a:graphic>
          </wp:anchor>
        </w:drawing>
      </w:r>
    </w:p>
    <w:p w:rsidR="00DF55AD" w:rsidRDefault="00DF55AD">
      <w:pPr>
        <w:rPr>
          <w:color w:val="000000"/>
        </w:rPr>
      </w:pPr>
    </w:p>
    <w:p w:rsidR="00DF55AD" w:rsidRDefault="00DF55AD">
      <w:pPr>
        <w:spacing w:line="240" w:lineRule="auto"/>
        <w:rPr>
          <w:rFonts w:ascii="Arial" w:eastAsia="Arial" w:hAnsi="Arial" w:cs="Arial"/>
          <w:color w:val="000000"/>
          <w:sz w:val="18"/>
          <w:szCs w:val="18"/>
        </w:rPr>
      </w:pPr>
    </w:p>
    <w:p w:rsidR="00DF55AD" w:rsidRDefault="00C572BB">
      <w:pPr>
        <w:pBdr>
          <w:top w:val="nil"/>
          <w:left w:val="nil"/>
          <w:bottom w:val="nil"/>
          <w:right w:val="nil"/>
          <w:between w:val="nil"/>
        </w:pBdr>
        <w:spacing w:line="360" w:lineRule="auto"/>
        <w:rPr>
          <w:rFonts w:ascii="Arial" w:eastAsia="Arial" w:hAnsi="Arial" w:cs="Arial"/>
          <w:b/>
          <w:bCs/>
          <w:color w:val="000000"/>
          <w:sz w:val="18"/>
          <w:szCs w:val="18"/>
        </w:rPr>
      </w:pPr>
      <w:r>
        <w:rPr>
          <w:rFonts w:ascii="Arial" w:eastAsia="Arial" w:hAnsi="Arial" w:cs="Arial"/>
          <w:b/>
          <w:bCs/>
          <w:color w:val="000000"/>
          <w:sz w:val="18"/>
          <w:szCs w:val="18"/>
        </w:rPr>
        <w:t>EMERSON QUEJADA BEJARANO</w:t>
      </w:r>
    </w:p>
    <w:p w:rsidR="00DF55AD" w:rsidRDefault="00C572BB">
      <w:pPr>
        <w:pBdr>
          <w:top w:val="nil"/>
          <w:left w:val="nil"/>
          <w:bottom w:val="nil"/>
          <w:right w:val="nil"/>
          <w:between w:val="nil"/>
        </w:pBdr>
        <w:rPr>
          <w:b/>
          <w:bCs/>
          <w:color w:val="000000"/>
        </w:rPr>
      </w:pPr>
      <w:r>
        <w:rPr>
          <w:b/>
          <w:bCs/>
          <w:color w:val="000000"/>
        </w:rPr>
        <w:t>Contratista</w:t>
      </w:r>
    </w:p>
    <w:p w:rsidR="00DF55AD" w:rsidRDefault="00C572BB">
      <w:pPr>
        <w:pBdr>
          <w:top w:val="nil"/>
          <w:left w:val="nil"/>
          <w:bottom w:val="nil"/>
          <w:right w:val="nil"/>
          <w:between w:val="nil"/>
        </w:pBdr>
        <w:rPr>
          <w:color w:val="000000"/>
        </w:rPr>
      </w:pPr>
      <w:r>
        <w:rPr>
          <w:b/>
          <w:bCs/>
          <w:color w:val="000000"/>
        </w:rPr>
        <w:t>C.C. 1077433143</w:t>
      </w:r>
    </w:p>
    <w:p w:rsidR="00DF55AD" w:rsidRDefault="00DF55AD"/>
    <w:p w:rsidR="00DF55AD" w:rsidRDefault="00DF55AD"/>
    <w:p w:rsidR="00DF55AD" w:rsidRDefault="00C572BB">
      <w:pPr>
        <w:pBdr>
          <w:top w:val="nil"/>
          <w:left w:val="nil"/>
          <w:bottom w:val="nil"/>
          <w:right w:val="nil"/>
          <w:between w:val="nil"/>
        </w:pBdr>
        <w:rPr>
          <w:color w:val="000000"/>
        </w:rPr>
      </w:pPr>
      <w:r>
        <w:rPr>
          <w:b/>
          <w:bCs/>
          <w:color w:val="000000"/>
        </w:rPr>
        <w:t>Firma</w:t>
      </w:r>
    </w:p>
    <w:p w:rsidR="00DF55AD" w:rsidRDefault="00C572BB">
      <w:pPr>
        <w:pBdr>
          <w:top w:val="nil"/>
          <w:left w:val="nil"/>
          <w:bottom w:val="nil"/>
          <w:right w:val="nil"/>
          <w:between w:val="nil"/>
        </w:pBdr>
        <w:rPr>
          <w:color w:val="000000"/>
        </w:rPr>
      </w:pPr>
      <w:r>
        <w:rPr>
          <w:b/>
          <w:bCs/>
          <w:color w:val="000000"/>
        </w:rPr>
        <w:t xml:space="preserve">Claudia Carolina Roldán. </w:t>
      </w:r>
    </w:p>
    <w:p w:rsidR="00DF55AD" w:rsidRDefault="00C572BB">
      <w:pPr>
        <w:pBdr>
          <w:top w:val="nil"/>
          <w:left w:val="nil"/>
          <w:bottom w:val="nil"/>
          <w:right w:val="nil"/>
          <w:between w:val="nil"/>
        </w:pBdr>
        <w:rPr>
          <w:color w:val="000000"/>
        </w:rPr>
      </w:pPr>
      <w:r>
        <w:rPr>
          <w:color w:val="000000"/>
        </w:rPr>
        <w:t xml:space="preserve">SUPERVISORA CONTRATO No. </w:t>
      </w:r>
      <w:r>
        <w:rPr>
          <w:sz w:val="24"/>
          <w:szCs w:val="24"/>
        </w:rPr>
        <w:t>CO1.</w:t>
      </w:r>
      <w:r>
        <w:rPr>
          <w:rFonts w:ascii="Arial" w:eastAsia="Arial" w:hAnsi="Arial" w:cs="Arial"/>
          <w:color w:val="000000"/>
          <w:sz w:val="18"/>
          <w:szCs w:val="18"/>
          <w:highlight w:val="white"/>
        </w:rPr>
        <w:t xml:space="preserve"> </w:t>
      </w:r>
      <w:r>
        <w:rPr>
          <w:color w:val="000000"/>
          <w:sz w:val="24"/>
          <w:szCs w:val="24"/>
          <w:highlight w:val="white"/>
        </w:rPr>
        <w:t>9139979</w:t>
      </w:r>
      <w:r>
        <w:rPr>
          <w:sz w:val="24"/>
          <w:szCs w:val="24"/>
        </w:rPr>
        <w:t xml:space="preserve"> de 2026</w:t>
      </w:r>
    </w:p>
    <w:p w:rsidR="00DF55AD" w:rsidRDefault="00C572BB">
      <w:pPr>
        <w:pBdr>
          <w:top w:val="nil"/>
          <w:left w:val="nil"/>
          <w:bottom w:val="nil"/>
          <w:right w:val="nil"/>
          <w:between w:val="nil"/>
        </w:pBdr>
        <w:rPr>
          <w:color w:val="000000"/>
        </w:rPr>
      </w:pPr>
      <w:r>
        <w:rPr>
          <w:color w:val="000000"/>
        </w:rPr>
        <w:t>Profesional Bilingüismo G08</w:t>
      </w:r>
    </w:p>
    <w:p w:rsidR="00DF55AD" w:rsidRDefault="00DF55AD"/>
    <w:sectPr w:rsidR="00DF55AD">
      <w:headerReference w:type="default" r:id="rId9"/>
      <w:footerReference w:type="default" r:id="rId10"/>
      <w:pgSz w:w="12240" w:h="15840"/>
      <w:pgMar w:top="1701" w:right="1418" w:bottom="1701" w:left="1418" w:header="709"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651C" w:rsidRDefault="007C651C">
      <w:pPr>
        <w:spacing w:line="240" w:lineRule="auto"/>
      </w:pPr>
      <w:r>
        <w:separator/>
      </w:r>
    </w:p>
  </w:endnote>
  <w:endnote w:type="continuationSeparator" w:id="0">
    <w:p w:rsidR="007C651C" w:rsidRDefault="007C651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C5E3C9FF-3E7C-4967-BD75-8D63E17A7E9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2" w:fontKey="{E7C8A25A-8AC9-4928-B185-B8655AAB8E39}"/>
    <w:embedBold r:id="rId3" w:fontKey="{29F7FAB9-BDA3-48EA-94EF-40E6630D2C94}"/>
  </w:font>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AC2B2903-E9AB-4038-AEF9-03586306E995}"/>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Bold r:id="rId5" w:fontKey="{CB1A1AC3-0171-4381-A5F2-5AFFBF1B8EAD}"/>
  </w:font>
  <w:font w:name="Cambria">
    <w:panose1 w:val="02040503050406030204"/>
    <w:charset w:val="00"/>
    <w:family w:val="roman"/>
    <w:pitch w:val="variable"/>
    <w:sig w:usb0="E00006FF" w:usb1="420024FF" w:usb2="02000000" w:usb3="00000000" w:csb0="0000019F" w:csb1="00000000"/>
    <w:embedRegular r:id="rId6" w:fontKey="{0DDA4C99-B786-467A-AB48-CB2F86A4E96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72BB" w:rsidRDefault="00C572B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AC6887">
      <w:rPr>
        <w:noProof/>
        <w:color w:val="000000"/>
      </w:rPr>
      <w:t>8</w:t>
    </w:r>
    <w:r>
      <w:rPr>
        <w:color w:val="000000"/>
      </w:rPr>
      <w:fldChar w:fldCharType="end"/>
    </w:r>
  </w:p>
  <w:p w:rsidR="00C572BB" w:rsidRDefault="00C572BB">
    <w:pPr>
      <w:pBdr>
        <w:top w:val="nil"/>
        <w:left w:val="nil"/>
        <w:bottom w:val="nil"/>
        <w:right w:val="nil"/>
        <w:between w:val="nil"/>
      </w:pBdr>
      <w:tabs>
        <w:tab w:val="center" w:pos="4252"/>
        <w:tab w:val="right" w:pos="8504"/>
      </w:tabs>
      <w:jc w:val="center"/>
      <w:rPr>
        <w:color w:val="000000"/>
      </w:rPr>
    </w:pPr>
    <w:r>
      <w:rPr>
        <w:color w:val="000000"/>
      </w:rPr>
      <w:t>GCCON-F-087 V1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651C" w:rsidRDefault="007C651C">
      <w:pPr>
        <w:spacing w:line="240" w:lineRule="auto"/>
      </w:pPr>
      <w:r>
        <w:separator/>
      </w:r>
    </w:p>
  </w:footnote>
  <w:footnote w:type="continuationSeparator" w:id="0">
    <w:p w:rsidR="007C651C" w:rsidRDefault="007C651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72BB" w:rsidRDefault="00C572BB">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extent cx="592455" cy="56134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BF8304F"/>
    <w:multiLevelType w:val="multilevel"/>
    <w:tmpl w:val="ECFE6D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55AD"/>
    <w:rsid w:val="001750D9"/>
    <w:rsid w:val="001E44A4"/>
    <w:rsid w:val="00416C57"/>
    <w:rsid w:val="006A27B4"/>
    <w:rsid w:val="007C651C"/>
    <w:rsid w:val="00967F3F"/>
    <w:rsid w:val="00A73CCA"/>
    <w:rsid w:val="00AC6887"/>
    <w:rsid w:val="00B01A21"/>
    <w:rsid w:val="00B24060"/>
    <w:rsid w:val="00C572BB"/>
    <w:rsid w:val="00DA1112"/>
    <w:rsid w:val="00DF55A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C6D141"/>
  <w15:docId w15:val="{218CD640-865B-4793-B8E9-69F87F9BDE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outlineLvl w:val="0"/>
    </w:pPr>
  </w:style>
  <w:style w:type="paragraph" w:styleId="Ttulo2">
    <w:name w:val="heading 2"/>
    <w:basedOn w:val="Normal"/>
    <w:next w:val="Normal"/>
    <w:pPr>
      <w:keepNext/>
      <w:keepLines/>
      <w:spacing w:before="40"/>
      <w:outlineLvl w:val="1"/>
    </w:pPr>
    <w:rPr>
      <w:color w:val="366091"/>
      <w:sz w:val="26"/>
      <w:szCs w:val="2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0">
    <w:basedOn w:val="TableNormal"/>
    <w:tblPr>
      <w:tblStyleRowBandSize w:val="1"/>
      <w:tblStyleColBandSize w:val="1"/>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pPr>
      <w:spacing w:after="160" w:line="480" w:lineRule="auto"/>
    </w:pPr>
    <w:rPr>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114237">
      <w:bodyDiv w:val="1"/>
      <w:marLeft w:val="0"/>
      <w:marRight w:val="0"/>
      <w:marTop w:val="0"/>
      <w:marBottom w:val="0"/>
      <w:divBdr>
        <w:top w:val="none" w:sz="0" w:space="0" w:color="auto"/>
        <w:left w:val="none" w:sz="0" w:space="0" w:color="auto"/>
        <w:bottom w:val="none" w:sz="0" w:space="0" w:color="auto"/>
        <w:right w:val="none" w:sz="0" w:space="0" w:color="auto"/>
      </w:divBdr>
    </w:div>
    <w:div w:id="418793043">
      <w:bodyDiv w:val="1"/>
      <w:marLeft w:val="0"/>
      <w:marRight w:val="0"/>
      <w:marTop w:val="0"/>
      <w:marBottom w:val="0"/>
      <w:divBdr>
        <w:top w:val="none" w:sz="0" w:space="0" w:color="auto"/>
        <w:left w:val="none" w:sz="0" w:space="0" w:color="auto"/>
        <w:bottom w:val="none" w:sz="0" w:space="0" w:color="auto"/>
        <w:right w:val="none" w:sz="0" w:space="0" w:color="auto"/>
      </w:divBdr>
    </w:div>
    <w:div w:id="5184658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mZYOVWVZzadbW+iWxEF2dN8hTw==">CgMxLjAyDmguaGV2emd1NjhtMm13Mg5oLmkwZHRnNHNkbHpybjgAciExaU9TaHpsa3dXbGdITWV2b04zX083NkJ1NXZZeWpBMUE=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2436</TotalTime>
  <Pages>8</Pages>
  <Words>1666</Words>
  <Characters>9163</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10808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EMERS202 ARQUITEC DYE</cp:lastModifiedBy>
  <cp:revision>4</cp:revision>
  <dcterms:created xsi:type="dcterms:W3CDTF">2026-07-13T06:34:00Z</dcterms:created>
  <dcterms:modified xsi:type="dcterms:W3CDTF">2026-07-15T08:27:00Z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2026-03-18T20:20:11Z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4455c080-91dd-49e4-97fc-5971723e34c1</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